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C2D" w:rsidRDefault="00867BD0">
      <w:pPr>
        <w:jc w:val="center"/>
        <w:rPr>
          <w:rFonts w:ascii="方正小标宋_GBK" w:eastAsia="方正小标宋_GBK"/>
          <w:sz w:val="44"/>
          <w:szCs w:val="44"/>
        </w:rPr>
      </w:pPr>
      <w:bookmarkStart w:id="0" w:name="_GoBack"/>
      <w:bookmarkEnd w:id="0"/>
      <w:r>
        <w:rPr>
          <w:rFonts w:ascii="方正小标宋_GBK" w:eastAsia="方正小标宋_GBK" w:hint="eastAsia"/>
          <w:sz w:val="44"/>
          <w:szCs w:val="44"/>
        </w:rPr>
        <w:t>湖南省普通高等学校</w:t>
      </w:r>
    </w:p>
    <w:p w:rsidR="002D3C2D" w:rsidRDefault="00867BD0">
      <w:pPr>
        <w:spacing w:line="600" w:lineRule="exact"/>
        <w:jc w:val="center"/>
        <w:rPr>
          <w:rFonts w:ascii="方正小标宋_GBK" w:eastAsia="方正小标宋_GBK"/>
          <w:sz w:val="44"/>
          <w:szCs w:val="44"/>
        </w:rPr>
      </w:pPr>
      <w:r>
        <w:rPr>
          <w:rFonts w:ascii="方正小标宋_GBK" w:eastAsia="方正小标宋_GBK" w:hint="eastAsia"/>
          <w:sz w:val="44"/>
          <w:szCs w:val="44"/>
        </w:rPr>
        <w:t>教学改革研究项目管理办法</w:t>
      </w:r>
    </w:p>
    <w:p w:rsidR="002D3C2D" w:rsidRDefault="002D3C2D">
      <w:pPr>
        <w:spacing w:line="400" w:lineRule="exact"/>
        <w:jc w:val="center"/>
        <w:rPr>
          <w:rFonts w:ascii="方正小标宋_GBK" w:eastAsia="方正小标宋_GBK"/>
          <w:sz w:val="44"/>
          <w:szCs w:val="44"/>
        </w:rPr>
      </w:pPr>
    </w:p>
    <w:p w:rsidR="002D3C2D" w:rsidRDefault="00867BD0">
      <w:pPr>
        <w:spacing w:line="600" w:lineRule="exact"/>
        <w:jc w:val="center"/>
        <w:rPr>
          <w:rFonts w:ascii="楷体_GB2312" w:eastAsia="楷体_GB2312"/>
          <w:b/>
          <w:sz w:val="32"/>
          <w:szCs w:val="32"/>
        </w:rPr>
      </w:pPr>
      <w:r>
        <w:rPr>
          <w:rFonts w:ascii="楷体_GB2312" w:eastAsia="楷体_GB2312" w:hint="eastAsia"/>
          <w:b/>
          <w:sz w:val="32"/>
          <w:szCs w:val="32"/>
        </w:rPr>
        <w:t>（</w:t>
      </w:r>
      <w:r>
        <w:rPr>
          <w:rFonts w:ascii="楷体_GB2312" w:eastAsia="楷体_GB2312" w:hint="eastAsia"/>
          <w:b/>
          <w:sz w:val="32"/>
          <w:szCs w:val="32"/>
        </w:rPr>
        <w:t>2012</w:t>
      </w:r>
      <w:r>
        <w:rPr>
          <w:rFonts w:ascii="楷体_GB2312" w:eastAsia="楷体_GB2312" w:hint="eastAsia"/>
          <w:b/>
          <w:sz w:val="32"/>
          <w:szCs w:val="32"/>
        </w:rPr>
        <w:t>年修订）</w:t>
      </w:r>
    </w:p>
    <w:p w:rsidR="002D3C2D" w:rsidRDefault="002D3C2D">
      <w:pPr>
        <w:spacing w:line="400" w:lineRule="exact"/>
        <w:jc w:val="center"/>
        <w:rPr>
          <w:rFonts w:ascii="方正小标宋_GBK" w:eastAsia="方正小标宋_GBK"/>
          <w:sz w:val="44"/>
          <w:szCs w:val="44"/>
        </w:rPr>
      </w:pPr>
    </w:p>
    <w:p w:rsidR="002D3C2D" w:rsidRDefault="00867BD0">
      <w:pPr>
        <w:jc w:val="center"/>
        <w:rPr>
          <w:rFonts w:ascii="黑体" w:eastAsia="黑体" w:hAnsi="黑体" w:cs="黑体"/>
          <w:sz w:val="32"/>
          <w:szCs w:val="32"/>
        </w:rPr>
      </w:pPr>
      <w:r>
        <w:rPr>
          <w:rFonts w:ascii="黑体" w:eastAsia="黑体" w:hAnsi="黑体" w:cs="黑体" w:hint="eastAsia"/>
          <w:sz w:val="32"/>
          <w:szCs w:val="32"/>
        </w:rPr>
        <w:t>第一章</w:t>
      </w:r>
      <w:r>
        <w:rPr>
          <w:rFonts w:ascii="黑体" w:eastAsia="黑体" w:hAnsi="黑体" w:cs="黑体" w:hint="eastAsia"/>
          <w:sz w:val="32"/>
          <w:szCs w:val="32"/>
        </w:rPr>
        <w:t xml:space="preserve">  </w:t>
      </w:r>
      <w:r>
        <w:rPr>
          <w:rFonts w:ascii="黑体" w:eastAsia="黑体" w:hAnsi="黑体" w:cs="黑体" w:hint="eastAsia"/>
          <w:sz w:val="32"/>
          <w:szCs w:val="32"/>
        </w:rPr>
        <w:t>总</w:t>
      </w:r>
      <w:r>
        <w:rPr>
          <w:rFonts w:ascii="黑体" w:eastAsia="黑体" w:hAnsi="黑体" w:cs="黑体" w:hint="eastAsia"/>
          <w:sz w:val="32"/>
          <w:szCs w:val="32"/>
        </w:rPr>
        <w:t xml:space="preserve">  </w:t>
      </w:r>
      <w:r>
        <w:rPr>
          <w:rFonts w:ascii="黑体" w:eastAsia="黑体" w:hAnsi="黑体" w:cs="黑体" w:hint="eastAsia"/>
          <w:sz w:val="32"/>
          <w:szCs w:val="32"/>
        </w:rPr>
        <w:t>则</w:t>
      </w:r>
    </w:p>
    <w:p w:rsidR="002D3C2D" w:rsidRDefault="002D3C2D">
      <w:pPr>
        <w:spacing w:line="400" w:lineRule="exact"/>
        <w:jc w:val="center"/>
        <w:rPr>
          <w:rFonts w:ascii="方正小标宋_GBK" w:eastAsia="方正小标宋_GBK"/>
          <w:sz w:val="44"/>
          <w:szCs w:val="44"/>
        </w:rPr>
      </w:pPr>
    </w:p>
    <w:p w:rsidR="002D3C2D" w:rsidRDefault="00867BD0" w:rsidP="00942372">
      <w:pPr>
        <w:ind w:firstLineChars="196" w:firstLine="549"/>
        <w:rPr>
          <w:rFonts w:ascii="仿宋_GB2312"/>
          <w:szCs w:val="32"/>
        </w:rPr>
      </w:pPr>
      <w:r>
        <w:rPr>
          <w:rFonts w:ascii="黑体" w:eastAsia="黑体" w:hint="eastAsia"/>
          <w:sz w:val="28"/>
          <w:szCs w:val="28"/>
        </w:rPr>
        <w:t>第一条</w:t>
      </w:r>
      <w:r>
        <w:rPr>
          <w:rFonts w:ascii="仿宋_GB2312" w:hint="eastAsia"/>
          <w:sz w:val="28"/>
          <w:szCs w:val="28"/>
        </w:rPr>
        <w:t xml:space="preserve"> </w:t>
      </w:r>
      <w:r>
        <w:rPr>
          <w:rFonts w:ascii="仿宋_GB2312" w:hint="eastAsia"/>
          <w:szCs w:val="32"/>
        </w:rPr>
        <w:t xml:space="preserve"> </w:t>
      </w:r>
      <w:r>
        <w:rPr>
          <w:rFonts w:ascii="仿宋" w:eastAsia="仿宋" w:hAnsi="仿宋" w:cs="仿宋" w:hint="eastAsia"/>
          <w:sz w:val="28"/>
          <w:szCs w:val="28"/>
        </w:rPr>
        <w:t>为了加强和改进普通高等学校教学改革研究项目的管理，提高项目研究水平和管理效益，特制定本办法。</w:t>
      </w:r>
    </w:p>
    <w:p w:rsidR="002D3C2D" w:rsidRDefault="00867BD0" w:rsidP="00942372">
      <w:pPr>
        <w:ind w:firstLineChars="196" w:firstLine="549"/>
        <w:rPr>
          <w:rFonts w:ascii="仿宋_GB2312"/>
          <w:szCs w:val="32"/>
        </w:rPr>
      </w:pPr>
      <w:r>
        <w:rPr>
          <w:rFonts w:ascii="黑体" w:eastAsia="黑体" w:hint="eastAsia"/>
          <w:sz w:val="28"/>
          <w:szCs w:val="28"/>
        </w:rPr>
        <w:t>第二条</w:t>
      </w:r>
      <w:r>
        <w:rPr>
          <w:rFonts w:ascii="仿宋_GB2312" w:hint="eastAsia"/>
          <w:sz w:val="28"/>
          <w:szCs w:val="28"/>
        </w:rPr>
        <w:t xml:space="preserve"> </w:t>
      </w:r>
      <w:r>
        <w:rPr>
          <w:rFonts w:ascii="仿宋_GB2312" w:hint="eastAsia"/>
          <w:szCs w:val="32"/>
        </w:rPr>
        <w:t xml:space="preserve"> </w:t>
      </w:r>
      <w:r>
        <w:rPr>
          <w:rFonts w:ascii="仿宋" w:eastAsia="仿宋" w:hAnsi="仿宋" w:cs="仿宋" w:hint="eastAsia"/>
          <w:sz w:val="28"/>
          <w:szCs w:val="28"/>
        </w:rPr>
        <w:t>项目管理以马列主义、毛泽东思想、邓小平理论和“三</w:t>
      </w:r>
      <w:proofErr w:type="gramStart"/>
      <w:r>
        <w:rPr>
          <w:rFonts w:ascii="仿宋" w:eastAsia="仿宋" w:hAnsi="仿宋" w:cs="仿宋" w:hint="eastAsia"/>
          <w:sz w:val="28"/>
          <w:szCs w:val="28"/>
        </w:rPr>
        <w:t>个</w:t>
      </w:r>
      <w:proofErr w:type="gramEnd"/>
      <w:r>
        <w:rPr>
          <w:rFonts w:ascii="仿宋" w:eastAsia="仿宋" w:hAnsi="仿宋" w:cs="仿宋" w:hint="eastAsia"/>
          <w:sz w:val="28"/>
          <w:szCs w:val="28"/>
        </w:rPr>
        <w:t>代表</w:t>
      </w:r>
      <w:proofErr w:type="gramStart"/>
      <w:r>
        <w:rPr>
          <w:rFonts w:ascii="仿宋" w:eastAsia="仿宋" w:hAnsi="仿宋" w:cs="仿宋" w:hint="eastAsia"/>
          <w:sz w:val="28"/>
          <w:szCs w:val="28"/>
        </w:rPr>
        <w:t>”</w:t>
      </w:r>
      <w:proofErr w:type="gramEnd"/>
      <w:r>
        <w:rPr>
          <w:rFonts w:ascii="仿宋" w:eastAsia="仿宋" w:hAnsi="仿宋" w:cs="仿宋" w:hint="eastAsia"/>
          <w:sz w:val="28"/>
          <w:szCs w:val="28"/>
        </w:rPr>
        <w:t>重要思想为指导，深入贯彻落实科学发展观，全面贯彻党的教育方针，坚持育人为本，改革创新，遵循教育规律，推动教育工作者积极开展办学思想、办学定位、人才培养模式、教学内容、教学方法、实践教学、教学质量评价、教学管理等方面的研究与实践，不断改进和加强教学工作</w:t>
      </w:r>
      <w:r>
        <w:rPr>
          <w:rFonts w:ascii="仿宋" w:eastAsia="仿宋" w:hAnsi="仿宋" w:cs="仿宋" w:hint="eastAsia"/>
          <w:sz w:val="28"/>
          <w:szCs w:val="28"/>
        </w:rPr>
        <w:t>,</w:t>
      </w:r>
      <w:r>
        <w:rPr>
          <w:rFonts w:ascii="仿宋" w:eastAsia="仿宋" w:hAnsi="仿宋" w:cs="仿宋" w:hint="eastAsia"/>
          <w:sz w:val="28"/>
          <w:szCs w:val="28"/>
        </w:rPr>
        <w:t>全面提高高等教育质量。</w:t>
      </w:r>
    </w:p>
    <w:p w:rsidR="002D3C2D" w:rsidRDefault="00867BD0" w:rsidP="00942372">
      <w:pPr>
        <w:ind w:firstLineChars="196" w:firstLine="549"/>
        <w:rPr>
          <w:rFonts w:ascii="仿宋_GB2312"/>
          <w:szCs w:val="32"/>
        </w:rPr>
      </w:pPr>
      <w:r>
        <w:rPr>
          <w:rFonts w:ascii="黑体" w:eastAsia="黑体" w:hint="eastAsia"/>
          <w:sz w:val="28"/>
          <w:szCs w:val="28"/>
        </w:rPr>
        <w:t>第三条</w:t>
      </w:r>
      <w:r>
        <w:rPr>
          <w:rFonts w:ascii="仿宋_GB2312" w:hint="eastAsia"/>
          <w:szCs w:val="32"/>
        </w:rPr>
        <w:t xml:space="preserve">  </w:t>
      </w:r>
      <w:r>
        <w:rPr>
          <w:rFonts w:ascii="仿宋" w:eastAsia="仿宋" w:hAnsi="仿宋" w:cs="仿宋" w:hint="eastAsia"/>
          <w:sz w:val="28"/>
          <w:szCs w:val="28"/>
        </w:rPr>
        <w:t>项目管理贯彻“科学、公正、自主、高效”的原则。实行科学选题，集中申报，公正评审，择优立项，规范管理，注重绩效。</w:t>
      </w:r>
    </w:p>
    <w:p w:rsidR="002D3C2D" w:rsidRDefault="00867BD0" w:rsidP="00942372">
      <w:pPr>
        <w:ind w:firstLineChars="196" w:firstLine="549"/>
        <w:rPr>
          <w:rFonts w:ascii="仿宋_GB2312"/>
          <w:szCs w:val="32"/>
        </w:rPr>
      </w:pPr>
      <w:r>
        <w:rPr>
          <w:rFonts w:ascii="黑体" w:eastAsia="黑体" w:hint="eastAsia"/>
          <w:sz w:val="28"/>
          <w:szCs w:val="28"/>
        </w:rPr>
        <w:t>第四条</w:t>
      </w:r>
      <w:r>
        <w:rPr>
          <w:rFonts w:ascii="仿宋_GB2312" w:hint="eastAsia"/>
          <w:sz w:val="28"/>
          <w:szCs w:val="28"/>
        </w:rPr>
        <w:t xml:space="preserve"> </w:t>
      </w:r>
      <w:r>
        <w:rPr>
          <w:rFonts w:ascii="仿宋_GB2312" w:hint="eastAsia"/>
          <w:szCs w:val="32"/>
        </w:rPr>
        <w:t xml:space="preserve"> </w:t>
      </w:r>
      <w:r>
        <w:rPr>
          <w:rFonts w:ascii="仿宋" w:eastAsia="仿宋" w:hAnsi="仿宋" w:cs="仿宋" w:hint="eastAsia"/>
          <w:sz w:val="28"/>
          <w:szCs w:val="28"/>
        </w:rPr>
        <w:t>项目实行分级管理。省教育厅负责制订教改项目研究指</w:t>
      </w:r>
      <w:r>
        <w:rPr>
          <w:rFonts w:ascii="仿宋" w:eastAsia="仿宋" w:hAnsi="仿宋" w:cs="仿宋" w:hint="eastAsia"/>
          <w:sz w:val="28"/>
          <w:szCs w:val="28"/>
        </w:rPr>
        <w:t>南，组织项目申报、评审立项和验收结项，制订项目管理办法。各高等学校负责制订本校教改项目规划，制定项目管理实施细则并进行日常管理，组织项目申报、年度检查和</w:t>
      </w:r>
      <w:proofErr w:type="gramStart"/>
      <w:r>
        <w:rPr>
          <w:rFonts w:ascii="仿宋" w:eastAsia="仿宋" w:hAnsi="仿宋" w:cs="仿宋" w:hint="eastAsia"/>
          <w:sz w:val="28"/>
          <w:szCs w:val="28"/>
        </w:rPr>
        <w:t>验收结项审核</w:t>
      </w:r>
      <w:proofErr w:type="gramEnd"/>
      <w:r>
        <w:rPr>
          <w:rFonts w:ascii="仿宋" w:eastAsia="仿宋" w:hAnsi="仿宋" w:cs="仿宋" w:hint="eastAsia"/>
          <w:sz w:val="28"/>
          <w:szCs w:val="28"/>
        </w:rPr>
        <w:t>，负责项目成果的宣传、推广和应用等工作。</w:t>
      </w:r>
    </w:p>
    <w:p w:rsidR="002D3C2D" w:rsidRDefault="002D3C2D" w:rsidP="00942372">
      <w:pPr>
        <w:spacing w:line="340" w:lineRule="exact"/>
        <w:ind w:firstLineChars="196" w:firstLine="412"/>
        <w:rPr>
          <w:rFonts w:ascii="仿宋_GB2312"/>
          <w:szCs w:val="32"/>
        </w:rPr>
      </w:pPr>
    </w:p>
    <w:p w:rsidR="002D3C2D" w:rsidRDefault="00867BD0">
      <w:pPr>
        <w:jc w:val="center"/>
        <w:rPr>
          <w:rFonts w:ascii="黑体" w:eastAsia="黑体"/>
          <w:sz w:val="32"/>
          <w:szCs w:val="32"/>
        </w:rPr>
      </w:pPr>
      <w:r>
        <w:rPr>
          <w:rFonts w:ascii="黑体" w:eastAsia="黑体" w:hint="eastAsia"/>
          <w:sz w:val="32"/>
          <w:szCs w:val="32"/>
        </w:rPr>
        <w:lastRenderedPageBreak/>
        <w:t>第二章</w:t>
      </w:r>
      <w:r>
        <w:rPr>
          <w:rFonts w:ascii="黑体" w:eastAsia="黑体" w:hint="eastAsia"/>
          <w:sz w:val="32"/>
          <w:szCs w:val="32"/>
        </w:rPr>
        <w:t xml:space="preserve">  </w:t>
      </w:r>
      <w:r>
        <w:rPr>
          <w:rFonts w:ascii="黑体" w:eastAsia="黑体" w:hint="eastAsia"/>
          <w:sz w:val="32"/>
          <w:szCs w:val="32"/>
        </w:rPr>
        <w:t>项目类别与项目申报</w:t>
      </w:r>
    </w:p>
    <w:p w:rsidR="002D3C2D" w:rsidRDefault="002D3C2D" w:rsidP="00942372">
      <w:pPr>
        <w:spacing w:line="340" w:lineRule="exact"/>
        <w:ind w:firstLineChars="196" w:firstLine="412"/>
        <w:rPr>
          <w:rFonts w:ascii="仿宋_GB2312"/>
          <w:szCs w:val="32"/>
        </w:rPr>
      </w:pPr>
    </w:p>
    <w:p w:rsidR="002D3C2D" w:rsidRDefault="00867BD0" w:rsidP="00942372">
      <w:pPr>
        <w:ind w:firstLineChars="196" w:firstLine="549"/>
        <w:rPr>
          <w:rFonts w:ascii="仿宋" w:eastAsia="仿宋" w:hAnsi="仿宋" w:cs="仿宋"/>
          <w:sz w:val="28"/>
          <w:szCs w:val="28"/>
        </w:rPr>
      </w:pPr>
      <w:r>
        <w:rPr>
          <w:rFonts w:ascii="黑体" w:eastAsia="黑体" w:hint="eastAsia"/>
          <w:sz w:val="28"/>
          <w:szCs w:val="28"/>
        </w:rPr>
        <w:t>第五条</w:t>
      </w:r>
      <w:r>
        <w:rPr>
          <w:rFonts w:ascii="仿宋_GB2312" w:hint="eastAsia"/>
          <w:szCs w:val="32"/>
        </w:rPr>
        <w:t xml:space="preserve">  </w:t>
      </w:r>
      <w:r>
        <w:rPr>
          <w:rFonts w:ascii="仿宋" w:eastAsia="仿宋" w:hAnsi="仿宋" w:cs="仿宋" w:hint="eastAsia"/>
          <w:sz w:val="28"/>
          <w:szCs w:val="28"/>
        </w:rPr>
        <w:t>教学改革研究项目是面向高等学校广大教育工作者的研究与改革项目，主要包括以下几类：</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、学校评审项目。高等学校根据省教育厅申报限额指标，结合学校教育教学实际遴选确定的教育教学改革项目，这类项目充分尊重学校自主评审权力，以学校评审为基础，省教育厅只进行审核。</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、社会资助项目。社会企事业单位出资设立的专题教学改革研究与实践项目，这类项目是在学校限额申报的基础上，省教育厅根据出资数量和出资单位意愿，组织专家集中遴选确定的项目。</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hint="eastAsia"/>
          <w:sz w:val="28"/>
          <w:szCs w:val="28"/>
        </w:rPr>
        <w:t>、委托研究项目。省教育厅根据全省教育教学改革发展需要和教育工作者的学科专长情况，委托学校和教育工作者进行研究和改革实践的项目。</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4</w:t>
      </w:r>
      <w:r>
        <w:rPr>
          <w:rFonts w:ascii="仿宋" w:eastAsia="仿宋" w:hAnsi="仿宋" w:cs="仿宋" w:hint="eastAsia"/>
          <w:sz w:val="28"/>
          <w:szCs w:val="28"/>
        </w:rPr>
        <w:t>、自筹经费项目。项目经费由申请者从校外有关部门和企事业单位自筹。研究项目经学校和省教育厅审核认可。</w:t>
      </w:r>
    </w:p>
    <w:p w:rsidR="002D3C2D" w:rsidRDefault="00867BD0" w:rsidP="00942372">
      <w:pPr>
        <w:ind w:firstLineChars="196" w:firstLine="549"/>
        <w:rPr>
          <w:rFonts w:ascii="仿宋_GB2312"/>
          <w:szCs w:val="32"/>
        </w:rPr>
      </w:pPr>
      <w:r>
        <w:rPr>
          <w:rFonts w:ascii="黑体" w:eastAsia="黑体" w:hint="eastAsia"/>
          <w:sz w:val="28"/>
          <w:szCs w:val="28"/>
        </w:rPr>
        <w:t>第六条</w:t>
      </w:r>
      <w:r>
        <w:rPr>
          <w:rFonts w:ascii="仿宋_GB2312" w:hint="eastAsia"/>
          <w:sz w:val="28"/>
          <w:szCs w:val="28"/>
        </w:rPr>
        <w:t xml:space="preserve"> </w:t>
      </w:r>
      <w:r>
        <w:rPr>
          <w:rFonts w:ascii="仿宋_GB2312" w:hint="eastAsia"/>
          <w:szCs w:val="32"/>
        </w:rPr>
        <w:t xml:space="preserve"> </w:t>
      </w:r>
      <w:r>
        <w:rPr>
          <w:rFonts w:ascii="仿宋" w:eastAsia="仿宋" w:hAnsi="仿宋" w:cs="仿宋" w:hint="eastAsia"/>
          <w:sz w:val="28"/>
          <w:szCs w:val="28"/>
        </w:rPr>
        <w:t>项目申报工作由省教育厅统一布置。一般在每年第三季度发布教改项目的申报通知，集中受理申报材料。</w:t>
      </w:r>
    </w:p>
    <w:p w:rsidR="002D3C2D" w:rsidRDefault="00867BD0" w:rsidP="00942372">
      <w:pPr>
        <w:ind w:firstLineChars="196" w:firstLine="549"/>
        <w:rPr>
          <w:rFonts w:ascii="仿宋" w:eastAsia="仿宋" w:hAnsi="仿宋" w:cs="仿宋"/>
          <w:sz w:val="28"/>
          <w:szCs w:val="28"/>
        </w:rPr>
      </w:pPr>
      <w:r>
        <w:rPr>
          <w:rFonts w:ascii="黑体" w:eastAsia="黑体" w:hint="eastAsia"/>
          <w:sz w:val="28"/>
          <w:szCs w:val="28"/>
        </w:rPr>
        <w:t>第七条</w:t>
      </w:r>
      <w:r>
        <w:rPr>
          <w:rFonts w:ascii="仿宋_GB2312" w:hint="eastAsia"/>
          <w:szCs w:val="32"/>
        </w:rPr>
        <w:t xml:space="preserve">  </w:t>
      </w:r>
      <w:r>
        <w:rPr>
          <w:rFonts w:ascii="仿宋" w:eastAsia="仿宋" w:hAnsi="仿宋" w:cs="仿宋" w:hint="eastAsia"/>
          <w:sz w:val="28"/>
          <w:szCs w:val="28"/>
        </w:rPr>
        <w:t>高等学校要根据学校实际制定本校中长期教学改革研究规划，确定好项目研究年度计划。在组织好本校教学改革研究项目的基础上，择优向省教育厅推荐申报项目。</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、申请人必须是高等学校的在编在岗教育工作者，具有良好的政治思想素质和独立开展及组织教学改革研究与实践的能力，身体健康，能作为项目实际主持人并担负实质性研究工作。</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lastRenderedPageBreak/>
        <w:t>2</w:t>
      </w:r>
      <w:r>
        <w:rPr>
          <w:rFonts w:ascii="仿宋" w:eastAsia="仿宋" w:hAnsi="仿宋" w:cs="仿宋" w:hint="eastAsia"/>
          <w:sz w:val="28"/>
          <w:szCs w:val="28"/>
        </w:rPr>
        <w:t>、申请人每次只能申报一个项目，一般应具备讲师或其他中级以上专业技术职务。</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hint="eastAsia"/>
          <w:sz w:val="28"/>
          <w:szCs w:val="28"/>
        </w:rPr>
        <w:t>、原则上应组成课题组申报，课题组成员一般不超过</w:t>
      </w:r>
      <w:r>
        <w:rPr>
          <w:rFonts w:ascii="仿宋" w:eastAsia="仿宋" w:hAnsi="仿宋" w:cs="仿宋" w:hint="eastAsia"/>
          <w:sz w:val="28"/>
          <w:szCs w:val="28"/>
        </w:rPr>
        <w:t>5</w:t>
      </w:r>
      <w:r>
        <w:rPr>
          <w:rFonts w:ascii="仿宋" w:eastAsia="仿宋" w:hAnsi="仿宋" w:cs="仿宋" w:hint="eastAsia"/>
          <w:sz w:val="28"/>
          <w:szCs w:val="28"/>
        </w:rPr>
        <w:t>人。</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4</w:t>
      </w:r>
      <w:r>
        <w:rPr>
          <w:rFonts w:ascii="仿宋" w:eastAsia="仿宋" w:hAnsi="仿宋" w:cs="仿宋" w:hint="eastAsia"/>
          <w:sz w:val="28"/>
          <w:szCs w:val="28"/>
        </w:rPr>
        <w:t>、项目主持人已承担省级教改项目</w:t>
      </w:r>
      <w:proofErr w:type="gramStart"/>
      <w:r>
        <w:rPr>
          <w:rFonts w:ascii="仿宋" w:eastAsia="仿宋" w:hAnsi="仿宋" w:cs="仿宋" w:hint="eastAsia"/>
          <w:sz w:val="28"/>
          <w:szCs w:val="28"/>
        </w:rPr>
        <w:t>尚未结项者</w:t>
      </w:r>
      <w:proofErr w:type="gramEnd"/>
      <w:r>
        <w:rPr>
          <w:rFonts w:ascii="仿宋" w:eastAsia="仿宋" w:hAnsi="仿宋" w:cs="仿宋" w:hint="eastAsia"/>
          <w:sz w:val="28"/>
          <w:szCs w:val="28"/>
        </w:rPr>
        <w:t>，不得主持申报项目；已获得立项的课题或其中的子课题，不得重复申报。</w:t>
      </w:r>
      <w:r>
        <w:rPr>
          <w:rFonts w:ascii="仿宋" w:eastAsia="仿宋" w:hAnsi="仿宋" w:cs="仿宋" w:hint="eastAsia"/>
          <w:sz w:val="28"/>
          <w:szCs w:val="28"/>
        </w:rPr>
        <w:t xml:space="preserve"> </w:t>
      </w:r>
    </w:p>
    <w:p w:rsidR="002D3C2D" w:rsidRDefault="00867BD0" w:rsidP="00942372">
      <w:pPr>
        <w:ind w:firstLineChars="196" w:firstLine="549"/>
        <w:rPr>
          <w:rFonts w:ascii="仿宋_GB2312"/>
          <w:szCs w:val="32"/>
        </w:rPr>
      </w:pPr>
      <w:r>
        <w:rPr>
          <w:rFonts w:ascii="黑体" w:eastAsia="黑体" w:hint="eastAsia"/>
          <w:sz w:val="28"/>
          <w:szCs w:val="28"/>
        </w:rPr>
        <w:t>第八条</w:t>
      </w:r>
      <w:r>
        <w:rPr>
          <w:rFonts w:ascii="仿宋_GB2312" w:hint="eastAsia"/>
          <w:sz w:val="28"/>
          <w:szCs w:val="28"/>
        </w:rPr>
        <w:t xml:space="preserve">  </w:t>
      </w:r>
      <w:r>
        <w:rPr>
          <w:rFonts w:ascii="仿宋" w:eastAsia="仿宋" w:hAnsi="仿宋" w:cs="仿宋" w:hint="eastAsia"/>
          <w:sz w:val="28"/>
          <w:szCs w:val="28"/>
        </w:rPr>
        <w:t>学校应广泛发动教师和教学管理人员申报教学改革研究项目，并原则根据省教育厅发布的教学改革研究项目指南确定选题。学校向省教育厅推荐的教学改革研究项目中教学一线教师的项目应占三分之二以上，推荐项目还应包括一定数量实践教学类项目。成人教育和独立学院项目必须由从事成人教育和独立学院教学或管理的人员申报。</w:t>
      </w:r>
    </w:p>
    <w:p w:rsidR="002D3C2D" w:rsidRDefault="002D3C2D" w:rsidP="00942372">
      <w:pPr>
        <w:spacing w:line="340" w:lineRule="exact"/>
        <w:ind w:firstLineChars="196" w:firstLine="412"/>
        <w:rPr>
          <w:rFonts w:ascii="仿宋_GB2312"/>
          <w:szCs w:val="32"/>
        </w:rPr>
      </w:pPr>
    </w:p>
    <w:p w:rsidR="002D3C2D" w:rsidRDefault="00867BD0">
      <w:pPr>
        <w:jc w:val="center"/>
        <w:rPr>
          <w:rFonts w:ascii="黑体" w:eastAsia="黑体"/>
          <w:sz w:val="32"/>
          <w:szCs w:val="32"/>
        </w:rPr>
      </w:pPr>
      <w:r>
        <w:rPr>
          <w:rFonts w:ascii="黑体" w:eastAsia="黑体" w:hint="eastAsia"/>
          <w:sz w:val="32"/>
          <w:szCs w:val="32"/>
        </w:rPr>
        <w:t>第三章</w:t>
      </w:r>
      <w:r>
        <w:rPr>
          <w:rFonts w:ascii="黑体" w:eastAsia="黑体" w:hint="eastAsia"/>
          <w:sz w:val="32"/>
          <w:szCs w:val="32"/>
        </w:rPr>
        <w:t xml:space="preserve">  </w:t>
      </w:r>
      <w:r>
        <w:rPr>
          <w:rFonts w:ascii="黑体" w:eastAsia="黑体" w:hint="eastAsia"/>
          <w:sz w:val="32"/>
          <w:szCs w:val="32"/>
        </w:rPr>
        <w:t>项目评审与立项</w:t>
      </w:r>
    </w:p>
    <w:p w:rsidR="002D3C2D" w:rsidRDefault="002D3C2D" w:rsidP="00942372">
      <w:pPr>
        <w:spacing w:line="340" w:lineRule="exact"/>
        <w:ind w:firstLineChars="196" w:firstLine="412"/>
        <w:rPr>
          <w:rFonts w:ascii="仿宋_GB2312"/>
          <w:szCs w:val="32"/>
        </w:rPr>
      </w:pPr>
    </w:p>
    <w:p w:rsidR="002D3C2D" w:rsidRDefault="00867BD0" w:rsidP="00942372">
      <w:pPr>
        <w:ind w:firstLineChars="196" w:firstLine="549"/>
        <w:rPr>
          <w:rFonts w:ascii="仿宋" w:eastAsia="仿宋" w:hAnsi="仿宋" w:cs="仿宋"/>
          <w:sz w:val="28"/>
          <w:szCs w:val="28"/>
        </w:rPr>
      </w:pPr>
      <w:r>
        <w:rPr>
          <w:rFonts w:ascii="黑体" w:eastAsia="黑体" w:hint="eastAsia"/>
          <w:sz w:val="28"/>
          <w:szCs w:val="28"/>
        </w:rPr>
        <w:t>第九条</w:t>
      </w:r>
      <w:r>
        <w:rPr>
          <w:rFonts w:ascii="黑体" w:eastAsia="黑体" w:hint="eastAsia"/>
          <w:sz w:val="28"/>
          <w:szCs w:val="28"/>
        </w:rPr>
        <w:t xml:space="preserve"> </w:t>
      </w:r>
      <w:r>
        <w:rPr>
          <w:rFonts w:ascii="黑体" w:eastAsia="黑体" w:hint="eastAsia"/>
          <w:szCs w:val="32"/>
        </w:rPr>
        <w:t xml:space="preserve"> </w:t>
      </w:r>
      <w:r>
        <w:rPr>
          <w:rFonts w:ascii="仿宋" w:eastAsia="仿宋" w:hAnsi="仿宋" w:cs="仿宋" w:hint="eastAsia"/>
          <w:sz w:val="28"/>
          <w:szCs w:val="28"/>
        </w:rPr>
        <w:t>省教育厅对高等学校申报的材料进行资格审查，视不同情况组</w:t>
      </w:r>
      <w:r>
        <w:rPr>
          <w:rFonts w:ascii="仿宋" w:eastAsia="仿宋" w:hAnsi="仿宋" w:cs="仿宋" w:hint="eastAsia"/>
          <w:sz w:val="28"/>
          <w:szCs w:val="28"/>
        </w:rPr>
        <w:t>织专家进行审核和评审。</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、审核。对学校评审后限额上报的项目，经审核符合立项要求的进行确认，不符合要求的予以淘汰。</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、评审。对社会资助项目或委托招标的项目，根据限额指标数，专家评审组在经过充分评议后，进行无记名差额投票，获三分之二以上多数票通过的申报课题方能立项。</w:t>
      </w:r>
    </w:p>
    <w:p w:rsidR="002D3C2D" w:rsidRDefault="00867BD0" w:rsidP="00942372">
      <w:pPr>
        <w:ind w:firstLineChars="196" w:firstLine="549"/>
        <w:rPr>
          <w:rFonts w:ascii="仿宋" w:eastAsia="仿宋" w:hAnsi="仿宋" w:cs="仿宋"/>
          <w:sz w:val="28"/>
          <w:szCs w:val="28"/>
        </w:rPr>
      </w:pPr>
      <w:r>
        <w:rPr>
          <w:rFonts w:ascii="黑体" w:eastAsia="黑体" w:hint="eastAsia"/>
          <w:sz w:val="28"/>
          <w:szCs w:val="28"/>
        </w:rPr>
        <w:t>第十条</w:t>
      </w:r>
      <w:r>
        <w:rPr>
          <w:rFonts w:ascii="仿宋_GB2312" w:hint="eastAsia"/>
          <w:sz w:val="28"/>
          <w:szCs w:val="28"/>
        </w:rPr>
        <w:t xml:space="preserve"> </w:t>
      </w:r>
      <w:r>
        <w:rPr>
          <w:rFonts w:ascii="仿宋_GB2312" w:hint="eastAsia"/>
          <w:szCs w:val="32"/>
        </w:rPr>
        <w:t xml:space="preserve"> </w:t>
      </w:r>
      <w:r>
        <w:rPr>
          <w:rFonts w:ascii="仿宋" w:eastAsia="仿宋" w:hAnsi="仿宋" w:cs="仿宋" w:hint="eastAsia"/>
          <w:sz w:val="28"/>
          <w:szCs w:val="28"/>
        </w:rPr>
        <w:t>项目评审贯彻公平竞争、择优资助的原则。项目评审的基本标准是：</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lastRenderedPageBreak/>
        <w:t>1</w:t>
      </w:r>
      <w:r>
        <w:rPr>
          <w:rFonts w:ascii="仿宋" w:eastAsia="仿宋" w:hAnsi="仿宋" w:cs="仿宋" w:hint="eastAsia"/>
          <w:sz w:val="28"/>
          <w:szCs w:val="28"/>
        </w:rPr>
        <w:t>、项目选题符合教改项目立项指南的要求。</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、项目研究目标明确，有较好的研究和改革实践基础，研究力量较强，遵循教育教学规律，反映教改项目立项的指导思想，体现教育改革发展新要</w:t>
      </w:r>
      <w:r>
        <w:rPr>
          <w:rFonts w:ascii="仿宋" w:eastAsia="仿宋" w:hAnsi="仿宋" w:cs="仿宋" w:hint="eastAsia"/>
          <w:sz w:val="28"/>
          <w:szCs w:val="28"/>
        </w:rPr>
        <w:t>求，改革路线清晰，改革举措切实有效，有利于增强人才培养的适应性，有利于提高教学质量。</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hint="eastAsia"/>
          <w:sz w:val="28"/>
          <w:szCs w:val="28"/>
        </w:rPr>
        <w:t>、项目研究设计科学合理，理论与实践结合，研究与改革实践结合，研究方法和实践途径可行。</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4</w:t>
      </w:r>
      <w:r>
        <w:rPr>
          <w:rFonts w:ascii="仿宋" w:eastAsia="仿宋" w:hAnsi="仿宋" w:cs="仿宋" w:hint="eastAsia"/>
          <w:sz w:val="28"/>
          <w:szCs w:val="28"/>
        </w:rPr>
        <w:t>、项目注重实际应用，对提高人才培养质量和改善教学管理有指导作用和推广应用价值，项目完成后可在一定范围内发挥示范辐射作用。</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5</w:t>
      </w:r>
      <w:r>
        <w:rPr>
          <w:rFonts w:ascii="仿宋" w:eastAsia="仿宋" w:hAnsi="仿宋" w:cs="仿宋" w:hint="eastAsia"/>
          <w:sz w:val="28"/>
          <w:szCs w:val="28"/>
        </w:rPr>
        <w:t>、近</w:t>
      </w:r>
      <w:r>
        <w:rPr>
          <w:rFonts w:ascii="仿宋" w:eastAsia="仿宋" w:hAnsi="仿宋" w:cs="仿宋" w:hint="eastAsia"/>
          <w:sz w:val="28"/>
          <w:szCs w:val="28"/>
        </w:rPr>
        <w:t>3</w:t>
      </w:r>
      <w:r>
        <w:rPr>
          <w:rFonts w:ascii="仿宋" w:eastAsia="仿宋" w:hAnsi="仿宋" w:cs="仿宋" w:hint="eastAsia"/>
          <w:sz w:val="28"/>
          <w:szCs w:val="28"/>
        </w:rPr>
        <w:t>年已有相同或相近立项项目，相比之下没有明显创新的申报项目原则上不再重复立项。</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6</w:t>
      </w:r>
      <w:r>
        <w:rPr>
          <w:rFonts w:ascii="仿宋" w:eastAsia="仿宋" w:hAnsi="仿宋" w:cs="仿宋" w:hint="eastAsia"/>
          <w:sz w:val="28"/>
          <w:szCs w:val="28"/>
        </w:rPr>
        <w:t>、申请经费及经费预算安排比较合理。</w:t>
      </w:r>
    </w:p>
    <w:p w:rsidR="002D3C2D" w:rsidRDefault="00867BD0" w:rsidP="00942372">
      <w:pPr>
        <w:ind w:firstLineChars="196" w:firstLine="549"/>
        <w:rPr>
          <w:rFonts w:ascii="仿宋" w:eastAsia="仿宋" w:hAnsi="仿宋" w:cs="仿宋"/>
          <w:sz w:val="28"/>
          <w:szCs w:val="28"/>
        </w:rPr>
      </w:pPr>
      <w:r>
        <w:rPr>
          <w:rFonts w:ascii="黑体" w:eastAsia="黑体" w:hint="eastAsia"/>
          <w:sz w:val="28"/>
          <w:szCs w:val="28"/>
        </w:rPr>
        <w:t>第十一条</w:t>
      </w:r>
      <w:r>
        <w:rPr>
          <w:rFonts w:ascii="仿宋_GB2312" w:hint="eastAsia"/>
          <w:szCs w:val="32"/>
        </w:rPr>
        <w:t xml:space="preserve">  </w:t>
      </w:r>
      <w:r>
        <w:rPr>
          <w:rFonts w:ascii="仿宋" w:eastAsia="仿宋" w:hAnsi="仿宋" w:cs="仿宋" w:hint="eastAsia"/>
          <w:sz w:val="28"/>
          <w:szCs w:val="28"/>
        </w:rPr>
        <w:t>建立和完善各项评审制度，严格评审纪律。</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、实行同行专家评审制度。评审专家一般应为教授，熟悉被</w:t>
      </w:r>
      <w:proofErr w:type="gramStart"/>
      <w:r>
        <w:rPr>
          <w:rFonts w:ascii="仿宋" w:eastAsia="仿宋" w:hAnsi="仿宋" w:cs="仿宋" w:hint="eastAsia"/>
          <w:sz w:val="28"/>
          <w:szCs w:val="28"/>
        </w:rPr>
        <w:t>评项目</w:t>
      </w:r>
      <w:proofErr w:type="gramEnd"/>
      <w:r>
        <w:rPr>
          <w:rFonts w:ascii="仿宋" w:eastAsia="仿宋" w:hAnsi="仿宋" w:cs="仿宋" w:hint="eastAsia"/>
          <w:sz w:val="28"/>
          <w:szCs w:val="28"/>
        </w:rPr>
        <w:t>所在学科专业领域，在教育教学研究方面有较深造诣。</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、实行评审回避制度。评审专家组由</w:t>
      </w:r>
      <w:r>
        <w:rPr>
          <w:rFonts w:ascii="仿宋" w:eastAsia="仿宋" w:hAnsi="仿宋" w:cs="仿宋" w:hint="eastAsia"/>
          <w:sz w:val="28"/>
          <w:szCs w:val="28"/>
        </w:rPr>
        <w:t>5</w:t>
      </w:r>
      <w:r>
        <w:rPr>
          <w:rFonts w:ascii="仿宋" w:eastAsia="仿宋" w:hAnsi="仿宋" w:cs="仿宋" w:hint="eastAsia"/>
          <w:sz w:val="28"/>
          <w:szCs w:val="28"/>
        </w:rPr>
        <w:t>人以上（审核时为</w:t>
      </w:r>
      <w:r>
        <w:rPr>
          <w:rFonts w:ascii="仿宋" w:eastAsia="仿宋" w:hAnsi="仿宋" w:cs="仿宋" w:hint="eastAsia"/>
          <w:sz w:val="28"/>
          <w:szCs w:val="28"/>
        </w:rPr>
        <w:t>3</w:t>
      </w:r>
      <w:r>
        <w:rPr>
          <w:rFonts w:ascii="仿宋" w:eastAsia="仿宋" w:hAnsi="仿宋" w:cs="仿宋" w:hint="eastAsia"/>
          <w:sz w:val="28"/>
          <w:szCs w:val="28"/>
        </w:rPr>
        <w:t>人）的单数组成，应分别来自不同的单位</w:t>
      </w:r>
      <w:r>
        <w:rPr>
          <w:rFonts w:ascii="仿宋" w:eastAsia="仿宋" w:hAnsi="仿宋" w:cs="仿宋" w:hint="eastAsia"/>
          <w:sz w:val="28"/>
          <w:szCs w:val="28"/>
        </w:rPr>
        <w:t>(</w:t>
      </w:r>
      <w:r>
        <w:rPr>
          <w:rFonts w:ascii="仿宋" w:eastAsia="仿宋" w:hAnsi="仿宋" w:cs="仿宋" w:hint="eastAsia"/>
          <w:sz w:val="28"/>
          <w:szCs w:val="28"/>
        </w:rPr>
        <w:t>不含申报者所在学校</w:t>
      </w:r>
      <w:r>
        <w:rPr>
          <w:rFonts w:ascii="仿宋" w:eastAsia="仿宋" w:hAnsi="仿宋" w:cs="仿宋" w:hint="eastAsia"/>
          <w:sz w:val="28"/>
          <w:szCs w:val="28"/>
        </w:rPr>
        <w:t>)</w:t>
      </w:r>
      <w:r>
        <w:rPr>
          <w:rFonts w:ascii="仿宋" w:eastAsia="仿宋" w:hAnsi="仿宋" w:cs="仿宋" w:hint="eastAsia"/>
          <w:sz w:val="28"/>
          <w:szCs w:val="28"/>
        </w:rPr>
        <w:t>，且不得是被评课题的课题组成员。</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hint="eastAsia"/>
          <w:sz w:val="28"/>
          <w:szCs w:val="28"/>
        </w:rPr>
        <w:t>、建立专家信誉保证制度。评审专家必须廉洁自律，评审期间不与课题申请人私下接触，不接受申请人任何宴请或礼物，不泄露与评审有关的情况。项目评审结束后，省教育厅对评审情况进行评估，</w:t>
      </w:r>
      <w:r>
        <w:rPr>
          <w:rFonts w:ascii="仿宋" w:eastAsia="仿宋" w:hAnsi="仿宋" w:cs="仿宋" w:hint="eastAsia"/>
          <w:sz w:val="28"/>
          <w:szCs w:val="28"/>
        </w:rPr>
        <w:lastRenderedPageBreak/>
        <w:t>建立专家信誉度档案。</w:t>
      </w:r>
    </w:p>
    <w:p w:rsidR="002D3C2D" w:rsidRDefault="00867BD0" w:rsidP="00942372">
      <w:pPr>
        <w:ind w:firstLineChars="196" w:firstLine="549"/>
        <w:rPr>
          <w:rFonts w:ascii="仿宋" w:eastAsia="仿宋" w:hAnsi="仿宋" w:cs="仿宋"/>
          <w:sz w:val="28"/>
          <w:szCs w:val="28"/>
        </w:rPr>
      </w:pPr>
      <w:r>
        <w:rPr>
          <w:rFonts w:ascii="黑体" w:eastAsia="黑体" w:hint="eastAsia"/>
          <w:sz w:val="28"/>
          <w:szCs w:val="28"/>
        </w:rPr>
        <w:t>第十二条</w:t>
      </w:r>
      <w:r>
        <w:rPr>
          <w:rFonts w:ascii="仿宋_GB2312" w:hint="eastAsia"/>
          <w:sz w:val="28"/>
          <w:szCs w:val="28"/>
        </w:rPr>
        <w:t xml:space="preserve"> </w:t>
      </w:r>
      <w:r>
        <w:rPr>
          <w:rFonts w:ascii="仿宋_GB2312" w:hint="eastAsia"/>
          <w:szCs w:val="32"/>
        </w:rPr>
        <w:t xml:space="preserve"> </w:t>
      </w:r>
      <w:r>
        <w:rPr>
          <w:rFonts w:ascii="仿宋" w:eastAsia="仿宋" w:hAnsi="仿宋" w:cs="仿宋" w:hint="eastAsia"/>
          <w:sz w:val="28"/>
          <w:szCs w:val="28"/>
        </w:rPr>
        <w:t>省教育厅正式下达立项通知，公布项目立项情况。</w:t>
      </w:r>
    </w:p>
    <w:p w:rsidR="002D3C2D" w:rsidRDefault="002D3C2D" w:rsidP="00942372">
      <w:pPr>
        <w:spacing w:line="340" w:lineRule="exact"/>
        <w:ind w:firstLineChars="196" w:firstLine="412"/>
        <w:rPr>
          <w:rFonts w:ascii="仿宋_GB2312"/>
          <w:szCs w:val="32"/>
        </w:rPr>
      </w:pPr>
    </w:p>
    <w:p w:rsidR="002D3C2D" w:rsidRDefault="00867BD0">
      <w:pPr>
        <w:jc w:val="center"/>
        <w:rPr>
          <w:rFonts w:ascii="黑体" w:eastAsia="黑体"/>
          <w:sz w:val="32"/>
          <w:szCs w:val="32"/>
        </w:rPr>
      </w:pPr>
      <w:r>
        <w:rPr>
          <w:rFonts w:ascii="黑体" w:eastAsia="黑体" w:hint="eastAsia"/>
          <w:sz w:val="32"/>
          <w:szCs w:val="32"/>
        </w:rPr>
        <w:t>第四章</w:t>
      </w:r>
      <w:r>
        <w:rPr>
          <w:rFonts w:ascii="黑体" w:eastAsia="黑体" w:hint="eastAsia"/>
          <w:sz w:val="32"/>
          <w:szCs w:val="32"/>
        </w:rPr>
        <w:tab/>
      </w:r>
      <w:r>
        <w:rPr>
          <w:rFonts w:ascii="黑体" w:eastAsia="黑体" w:hint="eastAsia"/>
          <w:sz w:val="32"/>
          <w:szCs w:val="32"/>
        </w:rPr>
        <w:t>项目过程管理</w:t>
      </w:r>
    </w:p>
    <w:p w:rsidR="002D3C2D" w:rsidRDefault="002D3C2D" w:rsidP="00942372">
      <w:pPr>
        <w:spacing w:line="340" w:lineRule="exact"/>
        <w:ind w:firstLineChars="196" w:firstLine="412"/>
        <w:rPr>
          <w:rFonts w:ascii="仿宋_GB2312"/>
          <w:szCs w:val="32"/>
        </w:rPr>
      </w:pPr>
    </w:p>
    <w:p w:rsidR="002D3C2D" w:rsidRDefault="00867BD0" w:rsidP="00942372">
      <w:pPr>
        <w:ind w:firstLineChars="196" w:firstLine="549"/>
        <w:rPr>
          <w:rFonts w:ascii="仿宋" w:eastAsia="仿宋" w:hAnsi="仿宋" w:cs="仿宋"/>
          <w:sz w:val="28"/>
          <w:szCs w:val="28"/>
        </w:rPr>
      </w:pPr>
      <w:r>
        <w:rPr>
          <w:rFonts w:ascii="黑体" w:eastAsia="黑体" w:hint="eastAsia"/>
          <w:sz w:val="28"/>
          <w:szCs w:val="28"/>
        </w:rPr>
        <w:t>第十三条</w:t>
      </w:r>
      <w:r>
        <w:rPr>
          <w:rFonts w:ascii="仿宋_GB2312" w:hint="eastAsia"/>
          <w:szCs w:val="32"/>
        </w:rPr>
        <w:t xml:space="preserve">  </w:t>
      </w:r>
      <w:r>
        <w:rPr>
          <w:rFonts w:ascii="仿宋" w:eastAsia="仿宋" w:hAnsi="仿宋" w:cs="仿宋" w:hint="eastAsia"/>
          <w:sz w:val="28"/>
          <w:szCs w:val="28"/>
        </w:rPr>
        <w:t>项目实行项目制管理和项目主持人负责制。</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、项目经批准立项后，申请人填报的项目申请书即为进行项目管理的依据，有关各方应严格履行。</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、一个项目只能确立一个项目主持人。项目主持人依照项目内容要求，在批准的计划任务和预算范围内享有充分的自主权；负责项目总体研究计划的实施，推动课题组成员间的协作研究。</w:t>
      </w:r>
    </w:p>
    <w:p w:rsidR="002D3C2D" w:rsidRDefault="00867BD0" w:rsidP="00942372">
      <w:pPr>
        <w:ind w:firstLineChars="196" w:firstLine="549"/>
        <w:rPr>
          <w:rFonts w:ascii="仿宋_GB2312"/>
          <w:szCs w:val="32"/>
        </w:rPr>
      </w:pPr>
      <w:r>
        <w:rPr>
          <w:rFonts w:ascii="黑体" w:eastAsia="黑体" w:hint="eastAsia"/>
          <w:sz w:val="28"/>
          <w:szCs w:val="28"/>
        </w:rPr>
        <w:t>第十四条</w:t>
      </w:r>
      <w:r>
        <w:rPr>
          <w:rFonts w:ascii="仿宋_GB2312" w:hint="eastAsia"/>
          <w:sz w:val="28"/>
          <w:szCs w:val="28"/>
        </w:rPr>
        <w:t xml:space="preserve"> </w:t>
      </w:r>
      <w:r>
        <w:rPr>
          <w:rFonts w:ascii="仿宋_GB2312" w:hint="eastAsia"/>
          <w:szCs w:val="32"/>
        </w:rPr>
        <w:t xml:space="preserve"> </w:t>
      </w:r>
      <w:r>
        <w:rPr>
          <w:rFonts w:ascii="仿宋" w:eastAsia="仿宋" w:hAnsi="仿宋" w:cs="仿宋" w:hint="eastAsia"/>
          <w:sz w:val="28"/>
          <w:szCs w:val="28"/>
        </w:rPr>
        <w:t>为加强项目研究过程的管理，实行项目年度检查制度。项目的年度检查工作由学校组织。检查内容主要包括：项目是否按计划开展；研究进度是否符合要求；项目经费是否合</w:t>
      </w:r>
      <w:proofErr w:type="gramStart"/>
      <w:r>
        <w:rPr>
          <w:rFonts w:ascii="仿宋" w:eastAsia="仿宋" w:hAnsi="仿宋" w:cs="仿宋" w:hint="eastAsia"/>
          <w:sz w:val="28"/>
          <w:szCs w:val="28"/>
        </w:rPr>
        <w:t>规</w:t>
      </w:r>
      <w:proofErr w:type="gramEnd"/>
      <w:r>
        <w:rPr>
          <w:rFonts w:ascii="仿宋" w:eastAsia="仿宋" w:hAnsi="仿宋" w:cs="仿宋" w:hint="eastAsia"/>
          <w:sz w:val="28"/>
          <w:szCs w:val="28"/>
        </w:rPr>
        <w:t>使用；是否有阶段性研究成果等。对于没有进行实质性研究的项目、无故不接受年度检查或年度检查不合格的项目，进行通报批评并停止经费使用。学校应组织人员认真审核项目年度报告，及时发现和处理项目研究过程出现的问题，并定期公布年度检查结果。</w:t>
      </w:r>
    </w:p>
    <w:p w:rsidR="002D3C2D" w:rsidRDefault="00867BD0" w:rsidP="00942372">
      <w:pPr>
        <w:ind w:firstLineChars="196" w:firstLine="549"/>
        <w:rPr>
          <w:rFonts w:ascii="仿宋" w:eastAsia="仿宋" w:hAnsi="仿宋" w:cs="仿宋"/>
          <w:sz w:val="28"/>
          <w:szCs w:val="28"/>
        </w:rPr>
      </w:pPr>
      <w:r>
        <w:rPr>
          <w:rFonts w:ascii="黑体" w:eastAsia="黑体" w:hint="eastAsia"/>
          <w:sz w:val="28"/>
          <w:szCs w:val="28"/>
        </w:rPr>
        <w:t>第十五条</w:t>
      </w:r>
      <w:r>
        <w:rPr>
          <w:rFonts w:ascii="仿宋_GB2312" w:hint="eastAsia"/>
          <w:sz w:val="28"/>
          <w:szCs w:val="28"/>
        </w:rPr>
        <w:t xml:space="preserve"> </w:t>
      </w:r>
      <w:r>
        <w:rPr>
          <w:rFonts w:ascii="仿宋_GB2312" w:hint="eastAsia"/>
          <w:szCs w:val="32"/>
        </w:rPr>
        <w:t xml:space="preserve"> </w:t>
      </w:r>
      <w:r>
        <w:rPr>
          <w:rFonts w:ascii="仿宋" w:eastAsia="仿宋" w:hAnsi="仿宋" w:cs="仿宋" w:hint="eastAsia"/>
          <w:sz w:val="28"/>
          <w:szCs w:val="28"/>
        </w:rPr>
        <w:t>项目经批准后不得随意更改研究计划，确需变更时要履行报批手续，项目所在学校在审查变更申请时应严格把关。</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、项目自批准</w:t>
      </w:r>
      <w:r>
        <w:rPr>
          <w:rFonts w:ascii="仿宋" w:eastAsia="仿宋" w:hAnsi="仿宋" w:cs="仿宋" w:hint="eastAsia"/>
          <w:sz w:val="28"/>
          <w:szCs w:val="28"/>
        </w:rPr>
        <w:t>之日起，研究周期本科教学研究项目不超过</w:t>
      </w:r>
      <w:r>
        <w:rPr>
          <w:rFonts w:ascii="仿宋" w:eastAsia="仿宋" w:hAnsi="仿宋" w:cs="仿宋" w:hint="eastAsia"/>
          <w:sz w:val="28"/>
          <w:szCs w:val="28"/>
        </w:rPr>
        <w:t>4</w:t>
      </w:r>
      <w:r>
        <w:rPr>
          <w:rFonts w:ascii="仿宋" w:eastAsia="仿宋" w:hAnsi="仿宋" w:cs="仿宋" w:hint="eastAsia"/>
          <w:sz w:val="28"/>
          <w:szCs w:val="28"/>
        </w:rPr>
        <w:t>年</w:t>
      </w:r>
      <w:r>
        <w:rPr>
          <w:rFonts w:ascii="仿宋" w:eastAsia="仿宋" w:hAnsi="仿宋" w:cs="仿宋" w:hint="eastAsia"/>
          <w:sz w:val="28"/>
          <w:szCs w:val="28"/>
        </w:rPr>
        <w:t>,</w:t>
      </w:r>
      <w:r>
        <w:rPr>
          <w:rFonts w:ascii="仿宋" w:eastAsia="仿宋" w:hAnsi="仿宋" w:cs="仿宋" w:hint="eastAsia"/>
          <w:sz w:val="28"/>
          <w:szCs w:val="28"/>
        </w:rPr>
        <w:t>专科教学研究项目不超过</w:t>
      </w:r>
      <w:r>
        <w:rPr>
          <w:rFonts w:ascii="仿宋" w:eastAsia="仿宋" w:hAnsi="仿宋" w:cs="仿宋" w:hint="eastAsia"/>
          <w:sz w:val="28"/>
          <w:szCs w:val="28"/>
        </w:rPr>
        <w:t>3</w:t>
      </w:r>
      <w:r>
        <w:rPr>
          <w:rFonts w:ascii="仿宋" w:eastAsia="仿宋" w:hAnsi="仿宋" w:cs="仿宋" w:hint="eastAsia"/>
          <w:sz w:val="28"/>
          <w:szCs w:val="28"/>
        </w:rPr>
        <w:t>年，特殊情况可申请延期</w:t>
      </w:r>
      <w:r>
        <w:rPr>
          <w:rFonts w:ascii="仿宋" w:eastAsia="仿宋" w:hAnsi="仿宋" w:cs="仿宋" w:hint="eastAsia"/>
          <w:sz w:val="28"/>
          <w:szCs w:val="28"/>
        </w:rPr>
        <w:t>1</w:t>
      </w:r>
      <w:r>
        <w:rPr>
          <w:rFonts w:ascii="仿宋" w:eastAsia="仿宋" w:hAnsi="仿宋" w:cs="仿宋" w:hint="eastAsia"/>
          <w:sz w:val="28"/>
          <w:szCs w:val="28"/>
        </w:rPr>
        <w:t>年，但须经所在学校同意并报省教育厅批准备案。</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lastRenderedPageBreak/>
        <w:t>2</w:t>
      </w:r>
      <w:r>
        <w:rPr>
          <w:rFonts w:ascii="仿宋" w:eastAsia="仿宋" w:hAnsi="仿宋" w:cs="仿宋" w:hint="eastAsia"/>
          <w:sz w:val="28"/>
          <w:szCs w:val="28"/>
        </w:rPr>
        <w:t>、变更项目主持人或依托学校，须经原项目主持人和依托学校提出申请，报省教育厅批准。</w:t>
      </w:r>
    </w:p>
    <w:p w:rsidR="002D3C2D" w:rsidRDefault="00867BD0" w:rsidP="00942372">
      <w:pPr>
        <w:ind w:firstLineChars="196" w:firstLine="549"/>
        <w:rPr>
          <w:rFonts w:ascii="仿宋_GB2312"/>
          <w:szCs w:val="32"/>
        </w:rPr>
      </w:pPr>
      <w:r>
        <w:rPr>
          <w:rFonts w:ascii="黑体" w:eastAsia="黑体" w:hint="eastAsia"/>
          <w:sz w:val="28"/>
          <w:szCs w:val="28"/>
        </w:rPr>
        <w:t>第十六条</w:t>
      </w:r>
      <w:r>
        <w:rPr>
          <w:rFonts w:ascii="黑体" w:eastAsia="黑体" w:hint="eastAsia"/>
          <w:sz w:val="28"/>
          <w:szCs w:val="28"/>
        </w:rPr>
        <w:t xml:space="preserve"> </w:t>
      </w:r>
      <w:r>
        <w:rPr>
          <w:rFonts w:ascii="仿宋_GB2312" w:hint="eastAsia"/>
          <w:szCs w:val="32"/>
        </w:rPr>
        <w:t xml:space="preserve"> </w:t>
      </w:r>
      <w:r>
        <w:rPr>
          <w:rFonts w:ascii="仿宋" w:eastAsia="仿宋" w:hAnsi="仿宋" w:cs="仿宋" w:hint="eastAsia"/>
          <w:sz w:val="28"/>
          <w:szCs w:val="28"/>
        </w:rPr>
        <w:t>有下列情况之一者，做撤项处理：</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、项目实施情况表明，主持人不具备按原计划完成研究任务的条件和能力；</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、未经批准擅自变更主持人或研究课题；</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hint="eastAsia"/>
          <w:sz w:val="28"/>
          <w:szCs w:val="28"/>
        </w:rPr>
        <w:t>、在规定的项目周期内未能如期完成研究任务者。</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凡被撤销的项目，由依托学校追回已拨经费或其剩余部分，用于本校自选课题立项；项目主持人</w:t>
      </w:r>
      <w:r>
        <w:rPr>
          <w:rFonts w:ascii="仿宋" w:eastAsia="仿宋" w:hAnsi="仿宋" w:cs="仿宋" w:hint="eastAsia"/>
          <w:sz w:val="28"/>
          <w:szCs w:val="28"/>
        </w:rPr>
        <w:t>3</w:t>
      </w:r>
      <w:r>
        <w:rPr>
          <w:rFonts w:ascii="仿宋" w:eastAsia="仿宋" w:hAnsi="仿宋" w:cs="仿宋" w:hint="eastAsia"/>
          <w:sz w:val="28"/>
          <w:szCs w:val="28"/>
        </w:rPr>
        <w:t>年</w:t>
      </w:r>
      <w:r>
        <w:rPr>
          <w:rFonts w:ascii="仿宋" w:eastAsia="仿宋" w:hAnsi="仿宋" w:cs="仿宋" w:hint="eastAsia"/>
          <w:sz w:val="28"/>
          <w:szCs w:val="28"/>
        </w:rPr>
        <w:t>内不得申报项目。</w:t>
      </w:r>
    </w:p>
    <w:p w:rsidR="002D3C2D" w:rsidRDefault="002D3C2D" w:rsidP="00942372">
      <w:pPr>
        <w:spacing w:line="340" w:lineRule="exact"/>
        <w:ind w:firstLineChars="196" w:firstLine="412"/>
        <w:rPr>
          <w:rFonts w:ascii="仿宋_GB2312"/>
          <w:szCs w:val="32"/>
        </w:rPr>
      </w:pPr>
    </w:p>
    <w:p w:rsidR="002D3C2D" w:rsidRDefault="00867BD0">
      <w:pPr>
        <w:jc w:val="center"/>
        <w:rPr>
          <w:rFonts w:ascii="黑体" w:eastAsia="黑体"/>
          <w:sz w:val="32"/>
          <w:szCs w:val="32"/>
        </w:rPr>
      </w:pPr>
      <w:r>
        <w:rPr>
          <w:rFonts w:ascii="黑体" w:eastAsia="黑体" w:hint="eastAsia"/>
          <w:sz w:val="32"/>
          <w:szCs w:val="32"/>
        </w:rPr>
        <w:t>第五章</w:t>
      </w:r>
      <w:r>
        <w:rPr>
          <w:rFonts w:ascii="黑体" w:eastAsia="黑体" w:hint="eastAsia"/>
          <w:sz w:val="32"/>
          <w:szCs w:val="32"/>
        </w:rPr>
        <w:t xml:space="preserve">  </w:t>
      </w:r>
      <w:r>
        <w:rPr>
          <w:rFonts w:ascii="黑体" w:eastAsia="黑体" w:hint="eastAsia"/>
          <w:sz w:val="32"/>
          <w:szCs w:val="32"/>
        </w:rPr>
        <w:t>项目经费与使用</w:t>
      </w:r>
    </w:p>
    <w:p w:rsidR="002D3C2D" w:rsidRDefault="002D3C2D" w:rsidP="00942372">
      <w:pPr>
        <w:spacing w:line="340" w:lineRule="exact"/>
        <w:ind w:firstLineChars="196" w:firstLine="412"/>
        <w:rPr>
          <w:rFonts w:ascii="仿宋_GB2312"/>
          <w:szCs w:val="32"/>
        </w:rPr>
      </w:pPr>
    </w:p>
    <w:p w:rsidR="002D3C2D" w:rsidRDefault="00867BD0" w:rsidP="00942372">
      <w:pPr>
        <w:ind w:firstLineChars="196" w:firstLine="549"/>
        <w:rPr>
          <w:rFonts w:ascii="仿宋" w:eastAsia="仿宋" w:hAnsi="仿宋" w:cs="仿宋"/>
          <w:sz w:val="28"/>
          <w:szCs w:val="28"/>
        </w:rPr>
      </w:pPr>
      <w:r>
        <w:rPr>
          <w:rFonts w:ascii="黑体" w:eastAsia="黑体" w:hint="eastAsia"/>
          <w:sz w:val="28"/>
          <w:szCs w:val="28"/>
        </w:rPr>
        <w:t>第十七条</w:t>
      </w:r>
      <w:r>
        <w:rPr>
          <w:rFonts w:ascii="仿宋_GB2312" w:hint="eastAsia"/>
          <w:szCs w:val="32"/>
        </w:rPr>
        <w:t xml:space="preserve">  </w:t>
      </w:r>
      <w:r>
        <w:rPr>
          <w:rFonts w:ascii="仿宋" w:eastAsia="仿宋" w:hAnsi="仿宋" w:cs="仿宋" w:hint="eastAsia"/>
          <w:sz w:val="28"/>
          <w:szCs w:val="28"/>
        </w:rPr>
        <w:t>项目经费应专款专用，不得用于与项目研究无关的开支。项目主持人按项目所列的各项经费支出范围，在学校财务部门的具体指导下支配和使用项目经费；学校和个人不得以任何理由和方式截留、挤占和挪用。经费开支范围包括：</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、图书资料费：指购买图书、翻拍、翻译资料以及打印、复印、誊录、制图等费用。</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、数据采集费：指围绕项目研究而开展数据跟踪采集、案例分析等所需的费用。</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hint="eastAsia"/>
          <w:sz w:val="28"/>
          <w:szCs w:val="28"/>
        </w:rPr>
        <w:t>、调研差旅费：指为完成项目研究而进行的国内调研活动、参加相关学术会议的交通费、食宿费、通讯费及</w:t>
      </w:r>
      <w:r>
        <w:rPr>
          <w:rFonts w:ascii="仿宋" w:eastAsia="仿宋" w:hAnsi="仿宋" w:cs="仿宋" w:hint="eastAsia"/>
          <w:sz w:val="28"/>
          <w:szCs w:val="28"/>
        </w:rPr>
        <w:t>其它费用。</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4</w:t>
      </w:r>
      <w:r>
        <w:rPr>
          <w:rFonts w:ascii="仿宋" w:eastAsia="仿宋" w:hAnsi="仿宋" w:cs="仿宋" w:hint="eastAsia"/>
          <w:sz w:val="28"/>
          <w:szCs w:val="28"/>
        </w:rPr>
        <w:t>、设备使用费：包括资料录入费、资料查询费、上网费和软件</w:t>
      </w:r>
      <w:r>
        <w:rPr>
          <w:rFonts w:ascii="仿宋" w:eastAsia="仿宋" w:hAnsi="仿宋" w:cs="仿宋" w:hint="eastAsia"/>
          <w:sz w:val="28"/>
          <w:szCs w:val="28"/>
        </w:rPr>
        <w:lastRenderedPageBreak/>
        <w:t>费等。</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5</w:t>
      </w:r>
      <w:r>
        <w:rPr>
          <w:rFonts w:ascii="仿宋" w:eastAsia="仿宋" w:hAnsi="仿宋" w:cs="仿宋" w:hint="eastAsia"/>
          <w:sz w:val="28"/>
          <w:szCs w:val="28"/>
        </w:rPr>
        <w:t>、会议费：指围绕项目研究举行的项目开题、专题研讨、成果鉴定等小型会议费用。</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6</w:t>
      </w:r>
      <w:r>
        <w:rPr>
          <w:rFonts w:ascii="仿宋" w:eastAsia="仿宋" w:hAnsi="仿宋" w:cs="仿宋" w:hint="eastAsia"/>
          <w:sz w:val="28"/>
          <w:szCs w:val="28"/>
        </w:rPr>
        <w:t>、咨询费：指为开展项目研究而进行的问卷调查、统计分析、专家咨询等支出的费用。</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7</w:t>
      </w:r>
      <w:r>
        <w:rPr>
          <w:rFonts w:ascii="仿宋" w:eastAsia="仿宋" w:hAnsi="仿宋" w:cs="仿宋" w:hint="eastAsia"/>
          <w:sz w:val="28"/>
          <w:szCs w:val="28"/>
        </w:rPr>
        <w:t>、劳务费：指直接参与项目研究的研究生助研津贴，以及非课题组成员、教学辅助人员的劳务支出等。</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8</w:t>
      </w:r>
      <w:r>
        <w:rPr>
          <w:rFonts w:ascii="仿宋" w:eastAsia="仿宋" w:hAnsi="仿宋" w:cs="仿宋" w:hint="eastAsia"/>
          <w:sz w:val="28"/>
          <w:szCs w:val="28"/>
        </w:rPr>
        <w:t>、印刷费：指打印、誊写调查问卷材料、调研报告和研究成果的费用。</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9</w:t>
      </w:r>
      <w:r>
        <w:rPr>
          <w:rFonts w:ascii="仿宋" w:eastAsia="仿宋" w:hAnsi="仿宋" w:cs="仿宋" w:hint="eastAsia"/>
          <w:sz w:val="28"/>
          <w:szCs w:val="28"/>
        </w:rPr>
        <w:t>、其它：与项目研究直接相关的其它支出。</w:t>
      </w:r>
    </w:p>
    <w:p w:rsidR="002D3C2D" w:rsidRDefault="00867BD0" w:rsidP="00942372">
      <w:pPr>
        <w:ind w:firstLineChars="196" w:firstLine="549"/>
        <w:rPr>
          <w:rFonts w:ascii="仿宋" w:eastAsia="仿宋" w:hAnsi="仿宋" w:cs="仿宋"/>
          <w:sz w:val="28"/>
          <w:szCs w:val="28"/>
        </w:rPr>
      </w:pPr>
      <w:r>
        <w:rPr>
          <w:rFonts w:ascii="黑体" w:eastAsia="黑体" w:hint="eastAsia"/>
          <w:sz w:val="28"/>
          <w:szCs w:val="28"/>
        </w:rPr>
        <w:t>第十八条</w:t>
      </w:r>
      <w:r>
        <w:rPr>
          <w:rFonts w:ascii="仿宋_GB2312" w:hint="eastAsia"/>
          <w:szCs w:val="32"/>
        </w:rPr>
        <w:t xml:space="preserve">  </w:t>
      </w:r>
      <w:r>
        <w:rPr>
          <w:rFonts w:ascii="仿宋" w:eastAsia="仿宋" w:hAnsi="仿宋" w:cs="仿宋" w:hint="eastAsia"/>
          <w:sz w:val="28"/>
          <w:szCs w:val="28"/>
        </w:rPr>
        <w:t>项目经费一律纳入学校财务部门统一管理，学校教学管理部门参与项目经费的日常管理。</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、项目主持人要合理编制项目经费预算，严格执行项目的经费预算方案，保证将项目经费用于项目研究。项目结题后要及时办理结账手续，结题结余经费要继续用于教学改革研究方面支出。</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hint="eastAsia"/>
          <w:sz w:val="28"/>
          <w:szCs w:val="28"/>
        </w:rPr>
        <w:t>、学校财务部门和教学管理部门对项目经费开支行使监督权，做到手续完备、账目清楚、内容真实、核算准确、监督措施有力，确保项目经费的合理、有效使用。</w:t>
      </w:r>
    </w:p>
    <w:p w:rsidR="002D3C2D" w:rsidRDefault="002D3C2D" w:rsidP="00942372">
      <w:pPr>
        <w:spacing w:line="340" w:lineRule="exact"/>
        <w:ind w:firstLineChars="196" w:firstLine="412"/>
        <w:rPr>
          <w:rFonts w:ascii="仿宋_GB2312"/>
          <w:szCs w:val="32"/>
        </w:rPr>
      </w:pPr>
    </w:p>
    <w:p w:rsidR="002D3C2D" w:rsidRDefault="00867BD0">
      <w:pPr>
        <w:jc w:val="center"/>
        <w:rPr>
          <w:rFonts w:ascii="黑体" w:eastAsia="黑体"/>
          <w:sz w:val="32"/>
          <w:szCs w:val="32"/>
        </w:rPr>
      </w:pPr>
      <w:r>
        <w:rPr>
          <w:rFonts w:ascii="黑体" w:eastAsia="黑体" w:hint="eastAsia"/>
          <w:sz w:val="32"/>
          <w:szCs w:val="32"/>
        </w:rPr>
        <w:t>第六章</w:t>
      </w:r>
      <w:r>
        <w:rPr>
          <w:rFonts w:ascii="黑体" w:eastAsia="黑体" w:hint="eastAsia"/>
          <w:sz w:val="32"/>
          <w:szCs w:val="32"/>
        </w:rPr>
        <w:t xml:space="preserve">  </w:t>
      </w:r>
      <w:r>
        <w:rPr>
          <w:rFonts w:ascii="黑体" w:eastAsia="黑体" w:hint="eastAsia"/>
          <w:sz w:val="32"/>
          <w:szCs w:val="32"/>
        </w:rPr>
        <w:t>项目验收结项</w:t>
      </w:r>
    </w:p>
    <w:p w:rsidR="002D3C2D" w:rsidRDefault="002D3C2D" w:rsidP="00942372">
      <w:pPr>
        <w:spacing w:line="340" w:lineRule="exact"/>
        <w:ind w:firstLineChars="196" w:firstLine="412"/>
        <w:rPr>
          <w:rFonts w:ascii="仿宋_GB2312"/>
          <w:szCs w:val="32"/>
        </w:rPr>
      </w:pPr>
    </w:p>
    <w:p w:rsidR="002D3C2D" w:rsidRDefault="00867BD0" w:rsidP="00942372">
      <w:pPr>
        <w:ind w:firstLineChars="196" w:firstLine="549"/>
        <w:rPr>
          <w:rFonts w:ascii="仿宋" w:eastAsia="仿宋" w:hAnsi="仿宋" w:cs="仿宋"/>
          <w:sz w:val="28"/>
          <w:szCs w:val="28"/>
        </w:rPr>
      </w:pPr>
      <w:r>
        <w:rPr>
          <w:rFonts w:ascii="黑体" w:eastAsia="黑体" w:hint="eastAsia"/>
          <w:sz w:val="28"/>
          <w:szCs w:val="28"/>
        </w:rPr>
        <w:t>第十九条</w:t>
      </w:r>
      <w:r>
        <w:rPr>
          <w:rFonts w:ascii="仿宋_GB2312" w:hint="eastAsia"/>
          <w:sz w:val="28"/>
          <w:szCs w:val="28"/>
        </w:rPr>
        <w:t xml:space="preserve"> </w:t>
      </w:r>
      <w:r>
        <w:rPr>
          <w:rFonts w:ascii="仿宋_GB2312" w:hint="eastAsia"/>
          <w:szCs w:val="32"/>
        </w:rPr>
        <w:t xml:space="preserve"> </w:t>
      </w:r>
      <w:r>
        <w:rPr>
          <w:rFonts w:ascii="仿宋" w:eastAsia="仿宋" w:hAnsi="仿宋" w:cs="仿宋" w:hint="eastAsia"/>
          <w:sz w:val="28"/>
          <w:szCs w:val="28"/>
        </w:rPr>
        <w:t>项目完成后，均需进行验收和结项，履行必要</w:t>
      </w:r>
      <w:proofErr w:type="gramStart"/>
      <w:r>
        <w:rPr>
          <w:rFonts w:ascii="仿宋" w:eastAsia="仿宋" w:hAnsi="仿宋" w:cs="仿宋" w:hint="eastAsia"/>
          <w:sz w:val="28"/>
          <w:szCs w:val="28"/>
        </w:rPr>
        <w:t>的结项手续</w:t>
      </w:r>
      <w:proofErr w:type="gramEnd"/>
      <w:r>
        <w:rPr>
          <w:rFonts w:ascii="仿宋" w:eastAsia="仿宋" w:hAnsi="仿宋" w:cs="仿宋" w:hint="eastAsia"/>
          <w:sz w:val="28"/>
          <w:szCs w:val="28"/>
        </w:rPr>
        <w:t>。项目验收材料申报的时间与提交项目申报材料的时间同时。</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lastRenderedPageBreak/>
        <w:t>项目主持人应填写结题报告书，并提供以下材料：项目申请书复印件、成果主件及附件，研究工作总结报告、资助经费使用报告、实践效果评议材料及其它有关材料，经学校审核同意后报省教育厅接受结题验收检查。其中，自筹经费项目的结题验收委托项目所属学校组织，学校应将结题验收结果以正式文件向省教育厅报告，必要时省教育厅组织抽查。</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教改成果的形式包括：教改论文、著作、调研报告、实验报告、人才培养方案、教学计划、教学大纲、课程</w:t>
      </w:r>
      <w:r>
        <w:rPr>
          <w:rFonts w:ascii="仿宋" w:eastAsia="仿宋" w:hAnsi="仿宋" w:cs="仿宋" w:hint="eastAsia"/>
          <w:sz w:val="28"/>
          <w:szCs w:val="28"/>
        </w:rPr>
        <w:t>标准、讲义、教材（</w:t>
      </w:r>
      <w:proofErr w:type="gramStart"/>
      <w:r>
        <w:rPr>
          <w:rFonts w:ascii="仿宋" w:eastAsia="仿宋" w:hAnsi="仿宋" w:cs="仿宋" w:hint="eastAsia"/>
          <w:sz w:val="28"/>
          <w:szCs w:val="28"/>
        </w:rPr>
        <w:t>含实训教</w:t>
      </w:r>
      <w:proofErr w:type="gramEnd"/>
      <w:r>
        <w:rPr>
          <w:rFonts w:ascii="仿宋" w:eastAsia="仿宋" w:hAnsi="仿宋" w:cs="仿宋" w:hint="eastAsia"/>
          <w:sz w:val="28"/>
          <w:szCs w:val="28"/>
        </w:rPr>
        <w:t>材）、实验指导书、教学课件、教学软件等。</w:t>
      </w:r>
    </w:p>
    <w:p w:rsidR="002D3C2D" w:rsidRDefault="00867BD0" w:rsidP="00942372">
      <w:pPr>
        <w:ind w:firstLineChars="196" w:firstLine="549"/>
        <w:rPr>
          <w:rFonts w:ascii="仿宋" w:eastAsia="仿宋" w:hAnsi="仿宋" w:cs="仿宋"/>
          <w:sz w:val="28"/>
          <w:szCs w:val="28"/>
        </w:rPr>
      </w:pPr>
      <w:r>
        <w:rPr>
          <w:rFonts w:ascii="仿宋" w:eastAsia="仿宋" w:hAnsi="仿宋" w:cs="仿宋" w:hint="eastAsia"/>
          <w:sz w:val="28"/>
          <w:szCs w:val="28"/>
        </w:rPr>
        <w:t>教改其它成果和附件包括：①研究成果属于人才培养方案、专业建设、课程建设、实验室建设等方面的，应附上建设方案以及被采用或使用效果的佐证材料；②研究成果属于课件、软件等方面的，应附光盘和使用情况证明；③研究成果被相关部门采用或在学术团体、学术会议上交流的，须附上课题成果已被采用、交流的相关证明。</w:t>
      </w:r>
    </w:p>
    <w:p w:rsidR="002D3C2D" w:rsidRDefault="00867BD0" w:rsidP="00942372">
      <w:pPr>
        <w:ind w:firstLineChars="196" w:firstLine="549"/>
        <w:rPr>
          <w:rFonts w:ascii="仿宋_GB2312"/>
          <w:szCs w:val="32"/>
        </w:rPr>
      </w:pPr>
      <w:r>
        <w:rPr>
          <w:rFonts w:ascii="黑体" w:eastAsia="黑体" w:hint="eastAsia"/>
          <w:sz w:val="28"/>
          <w:szCs w:val="28"/>
        </w:rPr>
        <w:t>第二十条</w:t>
      </w:r>
      <w:r>
        <w:rPr>
          <w:rFonts w:ascii="仿宋_GB2312" w:hint="eastAsia"/>
          <w:szCs w:val="32"/>
        </w:rPr>
        <w:t xml:space="preserve">  </w:t>
      </w:r>
      <w:r>
        <w:rPr>
          <w:rFonts w:ascii="仿宋" w:eastAsia="仿宋" w:hAnsi="仿宋" w:cs="仿宋" w:hint="eastAsia"/>
          <w:sz w:val="28"/>
          <w:szCs w:val="28"/>
        </w:rPr>
        <w:t>在学校审核同意的基础上，省教育厅将组织专家对项目的结题情况进行审核。项目结题应具备以下条件：①项目主持人按项目申报计划完成了研究和改革实践</w:t>
      </w:r>
      <w:r>
        <w:rPr>
          <w:rFonts w:ascii="仿宋" w:eastAsia="仿宋" w:hAnsi="仿宋" w:cs="仿宋" w:hint="eastAsia"/>
          <w:sz w:val="28"/>
          <w:szCs w:val="28"/>
        </w:rPr>
        <w:t>任务；②教改项目取得了预期的成果，最终成果与立项时批准的预期成果相符，项目主持人作为第一署名人正式发表了</w:t>
      </w:r>
      <w:r>
        <w:rPr>
          <w:rFonts w:ascii="仿宋" w:eastAsia="仿宋" w:hAnsi="仿宋" w:cs="仿宋" w:hint="eastAsia"/>
          <w:sz w:val="28"/>
          <w:szCs w:val="28"/>
        </w:rPr>
        <w:t>1</w:t>
      </w:r>
      <w:r>
        <w:rPr>
          <w:rFonts w:ascii="仿宋" w:eastAsia="仿宋" w:hAnsi="仿宋" w:cs="仿宋" w:hint="eastAsia"/>
          <w:sz w:val="28"/>
          <w:szCs w:val="28"/>
        </w:rPr>
        <w:t>篇（本）以上与项目相关的教改论文（著作），对特殊的实践性强的项目，经专家组评议不便发表论文的例外；③经费开支合理合</w:t>
      </w:r>
      <w:proofErr w:type="gramStart"/>
      <w:r>
        <w:rPr>
          <w:rFonts w:ascii="仿宋" w:eastAsia="仿宋" w:hAnsi="仿宋" w:cs="仿宋" w:hint="eastAsia"/>
          <w:sz w:val="28"/>
          <w:szCs w:val="28"/>
        </w:rPr>
        <w:t>规</w:t>
      </w:r>
      <w:proofErr w:type="gramEnd"/>
      <w:r>
        <w:rPr>
          <w:rFonts w:ascii="仿宋" w:eastAsia="仿宋" w:hAnsi="仿宋" w:cs="仿宋" w:hint="eastAsia"/>
          <w:sz w:val="28"/>
          <w:szCs w:val="28"/>
        </w:rPr>
        <w:t>。</w:t>
      </w:r>
    </w:p>
    <w:p w:rsidR="002D3C2D" w:rsidRDefault="00867BD0" w:rsidP="00942372">
      <w:pPr>
        <w:ind w:firstLineChars="196" w:firstLine="549"/>
        <w:rPr>
          <w:rFonts w:ascii="仿宋_GB2312"/>
          <w:szCs w:val="32"/>
        </w:rPr>
      </w:pPr>
      <w:r>
        <w:rPr>
          <w:rFonts w:ascii="黑体" w:eastAsia="黑体" w:hint="eastAsia"/>
          <w:sz w:val="28"/>
          <w:szCs w:val="28"/>
        </w:rPr>
        <w:t>第二十一条</w:t>
      </w:r>
      <w:r>
        <w:rPr>
          <w:rFonts w:ascii="黑体" w:eastAsia="黑体" w:hint="eastAsia"/>
          <w:szCs w:val="32"/>
        </w:rPr>
        <w:t xml:space="preserve">  </w:t>
      </w:r>
      <w:r>
        <w:rPr>
          <w:rFonts w:ascii="仿宋" w:eastAsia="仿宋" w:hAnsi="仿宋" w:cs="仿宋" w:hint="eastAsia"/>
          <w:sz w:val="28"/>
          <w:szCs w:val="28"/>
        </w:rPr>
        <w:t>省教育厅在公布立项项目文件时，同时公布项目验</w:t>
      </w:r>
      <w:r>
        <w:rPr>
          <w:rFonts w:ascii="仿宋" w:eastAsia="仿宋" w:hAnsi="仿宋" w:cs="仿宋" w:hint="eastAsia"/>
          <w:sz w:val="28"/>
          <w:szCs w:val="28"/>
        </w:rPr>
        <w:lastRenderedPageBreak/>
        <w:t>收结题结果。验收结题结果分为通过验收结项、暂缓通过、撤销立项；暂缓通过的项目，应进行整改，再次提交</w:t>
      </w:r>
      <w:proofErr w:type="gramStart"/>
      <w:r>
        <w:rPr>
          <w:rFonts w:ascii="仿宋" w:eastAsia="仿宋" w:hAnsi="仿宋" w:cs="仿宋" w:hint="eastAsia"/>
          <w:sz w:val="28"/>
          <w:szCs w:val="28"/>
        </w:rPr>
        <w:t>验收结项申报</w:t>
      </w:r>
      <w:proofErr w:type="gramEnd"/>
      <w:r>
        <w:rPr>
          <w:rFonts w:ascii="仿宋" w:eastAsia="仿宋" w:hAnsi="仿宋" w:cs="仿宋" w:hint="eastAsia"/>
          <w:sz w:val="28"/>
          <w:szCs w:val="28"/>
        </w:rPr>
        <w:t>。</w:t>
      </w:r>
    </w:p>
    <w:p w:rsidR="002D3C2D" w:rsidRDefault="00867BD0" w:rsidP="00942372">
      <w:pPr>
        <w:ind w:firstLineChars="196" w:firstLine="549"/>
        <w:rPr>
          <w:rFonts w:ascii="仿宋_GB2312"/>
          <w:szCs w:val="32"/>
        </w:rPr>
      </w:pPr>
      <w:r>
        <w:rPr>
          <w:rFonts w:ascii="黑体" w:eastAsia="黑体" w:hint="eastAsia"/>
          <w:sz w:val="28"/>
          <w:szCs w:val="28"/>
        </w:rPr>
        <w:t>第二十二条</w:t>
      </w:r>
      <w:r>
        <w:rPr>
          <w:rFonts w:ascii="黑体" w:eastAsia="黑体" w:hint="eastAsia"/>
          <w:szCs w:val="32"/>
        </w:rPr>
        <w:t xml:space="preserve">  </w:t>
      </w:r>
      <w:r>
        <w:rPr>
          <w:rFonts w:ascii="仿宋" w:eastAsia="仿宋" w:hAnsi="仿宋" w:cs="仿宋" w:hint="eastAsia"/>
          <w:sz w:val="28"/>
          <w:szCs w:val="28"/>
        </w:rPr>
        <w:t>教改项目应在规定的时间内完成结题工作。项目到期未结题的，经申请可延期一年结题，一年后仍未结题的，撤销</w:t>
      </w:r>
      <w:r>
        <w:rPr>
          <w:rFonts w:ascii="仿宋" w:eastAsia="仿宋" w:hAnsi="仿宋" w:cs="仿宋" w:hint="eastAsia"/>
          <w:sz w:val="28"/>
          <w:szCs w:val="28"/>
        </w:rPr>
        <w:t>立项资格，个别未按要求完成项目研究的，要酌情追回资助经费，并追究有关人员的责任。承担项目的学校，其所有项目最终完成率低于</w:t>
      </w:r>
      <w:r>
        <w:rPr>
          <w:rFonts w:ascii="仿宋" w:eastAsia="仿宋" w:hAnsi="仿宋" w:cs="仿宋" w:hint="eastAsia"/>
          <w:sz w:val="28"/>
          <w:szCs w:val="28"/>
        </w:rPr>
        <w:t>80%</w:t>
      </w:r>
      <w:r>
        <w:rPr>
          <w:rFonts w:ascii="仿宋" w:eastAsia="仿宋" w:hAnsi="仿宋" w:cs="仿宋" w:hint="eastAsia"/>
          <w:sz w:val="28"/>
          <w:szCs w:val="28"/>
        </w:rPr>
        <w:t>的，将减少申报新项目的数量；低于</w:t>
      </w:r>
      <w:r>
        <w:rPr>
          <w:rFonts w:ascii="仿宋" w:eastAsia="仿宋" w:hAnsi="仿宋" w:cs="仿宋" w:hint="eastAsia"/>
          <w:sz w:val="28"/>
          <w:szCs w:val="28"/>
        </w:rPr>
        <w:t>60%</w:t>
      </w:r>
      <w:r>
        <w:rPr>
          <w:rFonts w:ascii="仿宋" w:eastAsia="仿宋" w:hAnsi="仿宋" w:cs="仿宋" w:hint="eastAsia"/>
          <w:sz w:val="28"/>
          <w:szCs w:val="28"/>
        </w:rPr>
        <w:t>的，取消学校下一年度的项目申报资格。</w:t>
      </w:r>
    </w:p>
    <w:p w:rsidR="002D3C2D" w:rsidRDefault="002D3C2D" w:rsidP="00942372">
      <w:pPr>
        <w:spacing w:line="340" w:lineRule="exact"/>
        <w:ind w:firstLineChars="196" w:firstLine="412"/>
        <w:rPr>
          <w:rFonts w:ascii="仿宋_GB2312"/>
          <w:szCs w:val="32"/>
        </w:rPr>
      </w:pPr>
    </w:p>
    <w:p w:rsidR="002D3C2D" w:rsidRDefault="00867BD0">
      <w:pPr>
        <w:jc w:val="center"/>
        <w:rPr>
          <w:rFonts w:ascii="黑体" w:eastAsia="黑体"/>
          <w:sz w:val="32"/>
          <w:szCs w:val="32"/>
        </w:rPr>
      </w:pPr>
      <w:r>
        <w:rPr>
          <w:rFonts w:ascii="黑体" w:eastAsia="黑体" w:hint="eastAsia"/>
          <w:sz w:val="32"/>
          <w:szCs w:val="32"/>
        </w:rPr>
        <w:t>第七章</w:t>
      </w:r>
      <w:r>
        <w:rPr>
          <w:rFonts w:ascii="黑体" w:eastAsia="黑体" w:hint="eastAsia"/>
          <w:sz w:val="32"/>
          <w:szCs w:val="32"/>
        </w:rPr>
        <w:t xml:space="preserve">  </w:t>
      </w:r>
      <w:r>
        <w:rPr>
          <w:rFonts w:ascii="黑体" w:eastAsia="黑体" w:hint="eastAsia"/>
          <w:sz w:val="32"/>
          <w:szCs w:val="32"/>
        </w:rPr>
        <w:t>项目监督和奖励</w:t>
      </w:r>
    </w:p>
    <w:p w:rsidR="002D3C2D" w:rsidRDefault="002D3C2D" w:rsidP="00942372">
      <w:pPr>
        <w:spacing w:line="340" w:lineRule="exact"/>
        <w:ind w:firstLineChars="196" w:firstLine="412"/>
        <w:rPr>
          <w:rFonts w:ascii="仿宋_GB2312"/>
          <w:szCs w:val="32"/>
        </w:rPr>
      </w:pPr>
    </w:p>
    <w:p w:rsidR="002D3C2D" w:rsidRDefault="00867BD0" w:rsidP="00942372">
      <w:pPr>
        <w:ind w:firstLineChars="196" w:firstLine="549"/>
        <w:rPr>
          <w:rFonts w:ascii="仿宋_GB2312"/>
          <w:szCs w:val="32"/>
        </w:rPr>
      </w:pPr>
      <w:r>
        <w:rPr>
          <w:rFonts w:ascii="黑体" w:eastAsia="黑体" w:hint="eastAsia"/>
          <w:sz w:val="28"/>
          <w:szCs w:val="28"/>
        </w:rPr>
        <w:t>第二十三条</w:t>
      </w:r>
      <w:r>
        <w:rPr>
          <w:rFonts w:ascii="黑体" w:eastAsia="黑体" w:hint="eastAsia"/>
          <w:sz w:val="28"/>
          <w:szCs w:val="28"/>
        </w:rPr>
        <w:t xml:space="preserve"> </w:t>
      </w:r>
      <w:r>
        <w:rPr>
          <w:rFonts w:ascii="黑体" w:eastAsia="黑体" w:hint="eastAsia"/>
          <w:szCs w:val="32"/>
        </w:rPr>
        <w:t xml:space="preserve"> </w:t>
      </w:r>
      <w:r>
        <w:rPr>
          <w:rFonts w:ascii="仿宋" w:eastAsia="仿宋" w:hAnsi="仿宋" w:cs="仿宋" w:hint="eastAsia"/>
          <w:sz w:val="28"/>
          <w:szCs w:val="28"/>
        </w:rPr>
        <w:t>项目实施过程中，学校要加强对项目研究工作的管理、指导和督促检查。必要时，我厅将对项目进展情况进行抽查。抽查的主要内容包括：项目研究进度，项目主持人和主要研究人员参加研究的情况，已经取得的阶段性成果、经费使用情况等。在组织教改项目研究中，要注重边研究、边实践、边总结，</w:t>
      </w:r>
      <w:r>
        <w:rPr>
          <w:rFonts w:ascii="仿宋" w:eastAsia="仿宋" w:hAnsi="仿宋" w:cs="仿宋" w:hint="eastAsia"/>
          <w:sz w:val="28"/>
          <w:szCs w:val="28"/>
        </w:rPr>
        <w:t>努力提高项目研究质量和实践效果。</w:t>
      </w:r>
    </w:p>
    <w:p w:rsidR="002D3C2D" w:rsidRDefault="00867BD0" w:rsidP="00942372">
      <w:pPr>
        <w:ind w:firstLineChars="196" w:firstLine="549"/>
        <w:rPr>
          <w:rFonts w:ascii="仿宋_GB2312"/>
          <w:szCs w:val="32"/>
        </w:rPr>
      </w:pPr>
      <w:r>
        <w:rPr>
          <w:rFonts w:ascii="黑体" w:eastAsia="黑体" w:hint="eastAsia"/>
          <w:sz w:val="28"/>
          <w:szCs w:val="28"/>
        </w:rPr>
        <w:t>第二十四条</w:t>
      </w:r>
      <w:r>
        <w:rPr>
          <w:rFonts w:ascii="黑体" w:eastAsia="黑体" w:hint="eastAsia"/>
          <w:szCs w:val="32"/>
        </w:rPr>
        <w:t xml:space="preserve">  </w:t>
      </w:r>
      <w:r>
        <w:rPr>
          <w:rFonts w:ascii="仿宋" w:eastAsia="仿宋" w:hAnsi="仿宋" w:cs="仿宋" w:hint="eastAsia"/>
          <w:sz w:val="28"/>
          <w:szCs w:val="28"/>
        </w:rPr>
        <w:t>学校要把已立项的教改项目纳入本校教学和科研工作计划，为教学改革研究创造良好的条件，学校应按不低于</w:t>
      </w:r>
      <w:r>
        <w:rPr>
          <w:rFonts w:ascii="仿宋" w:eastAsia="仿宋" w:hAnsi="仿宋" w:cs="仿宋" w:hint="eastAsia"/>
          <w:sz w:val="28"/>
          <w:szCs w:val="28"/>
        </w:rPr>
        <w:t>1:1</w:t>
      </w:r>
      <w:r>
        <w:rPr>
          <w:rFonts w:ascii="仿宋" w:eastAsia="仿宋" w:hAnsi="仿宋" w:cs="仿宋" w:hint="eastAsia"/>
          <w:sz w:val="28"/>
          <w:szCs w:val="28"/>
        </w:rPr>
        <w:t>的比例配套资助。教改项目研究工作要计算一定的教学工作量。对教学改革研究成绩突出的人员应予以表彰奖励。省教育厅每两年评选一次湖南省高等教育省级教学成果奖，表彰奖励优秀教学成果。</w:t>
      </w:r>
    </w:p>
    <w:p w:rsidR="002D3C2D" w:rsidRDefault="002D3C2D" w:rsidP="00942372">
      <w:pPr>
        <w:spacing w:line="340" w:lineRule="exact"/>
        <w:ind w:firstLineChars="196" w:firstLine="412"/>
        <w:rPr>
          <w:rFonts w:ascii="仿宋_GB2312"/>
          <w:szCs w:val="32"/>
        </w:rPr>
      </w:pPr>
    </w:p>
    <w:p w:rsidR="002D3C2D" w:rsidRDefault="00867BD0">
      <w:pPr>
        <w:jc w:val="center"/>
        <w:rPr>
          <w:rFonts w:ascii="黑体" w:eastAsia="黑体"/>
          <w:sz w:val="32"/>
          <w:szCs w:val="32"/>
        </w:rPr>
      </w:pPr>
      <w:r>
        <w:rPr>
          <w:rFonts w:ascii="黑体" w:eastAsia="黑体" w:hint="eastAsia"/>
          <w:sz w:val="32"/>
          <w:szCs w:val="32"/>
        </w:rPr>
        <w:lastRenderedPageBreak/>
        <w:t>第八章</w:t>
      </w:r>
      <w:r>
        <w:rPr>
          <w:rFonts w:ascii="黑体" w:eastAsia="黑体" w:hint="eastAsia"/>
          <w:sz w:val="32"/>
          <w:szCs w:val="32"/>
        </w:rPr>
        <w:tab/>
      </w:r>
      <w:r>
        <w:rPr>
          <w:rFonts w:ascii="黑体" w:eastAsia="黑体" w:hint="eastAsia"/>
          <w:sz w:val="32"/>
          <w:szCs w:val="32"/>
        </w:rPr>
        <w:t>附</w:t>
      </w:r>
      <w:r>
        <w:rPr>
          <w:rFonts w:ascii="黑体" w:eastAsia="黑体" w:hint="eastAsia"/>
          <w:sz w:val="32"/>
          <w:szCs w:val="32"/>
        </w:rPr>
        <w:t xml:space="preserve">  </w:t>
      </w:r>
      <w:r>
        <w:rPr>
          <w:rFonts w:ascii="黑体" w:eastAsia="黑体" w:hint="eastAsia"/>
          <w:sz w:val="32"/>
          <w:szCs w:val="32"/>
        </w:rPr>
        <w:t>则</w:t>
      </w:r>
    </w:p>
    <w:p w:rsidR="002D3C2D" w:rsidRDefault="002D3C2D" w:rsidP="00942372">
      <w:pPr>
        <w:spacing w:line="340" w:lineRule="exact"/>
        <w:ind w:firstLineChars="196" w:firstLine="412"/>
        <w:rPr>
          <w:rFonts w:ascii="仿宋_GB2312"/>
          <w:szCs w:val="32"/>
        </w:rPr>
      </w:pPr>
    </w:p>
    <w:p w:rsidR="002D3C2D" w:rsidRDefault="00867BD0" w:rsidP="00942372">
      <w:pPr>
        <w:ind w:firstLineChars="196" w:firstLine="549"/>
        <w:rPr>
          <w:rFonts w:ascii="仿宋_GB2312"/>
          <w:szCs w:val="32"/>
        </w:rPr>
      </w:pPr>
      <w:r>
        <w:rPr>
          <w:rFonts w:ascii="黑体" w:eastAsia="黑体" w:hint="eastAsia"/>
          <w:sz w:val="28"/>
          <w:szCs w:val="28"/>
        </w:rPr>
        <w:t>第二十五条</w:t>
      </w:r>
      <w:r>
        <w:rPr>
          <w:rFonts w:ascii="黑体" w:eastAsia="黑体" w:hint="eastAsia"/>
          <w:sz w:val="28"/>
          <w:szCs w:val="28"/>
        </w:rPr>
        <w:t xml:space="preserve"> </w:t>
      </w:r>
      <w:r>
        <w:rPr>
          <w:rFonts w:ascii="黑体" w:eastAsia="黑体" w:hint="eastAsia"/>
          <w:szCs w:val="32"/>
        </w:rPr>
        <w:t xml:space="preserve"> </w:t>
      </w:r>
      <w:r>
        <w:rPr>
          <w:rFonts w:ascii="仿宋" w:eastAsia="仿宋" w:hAnsi="仿宋" w:cs="仿宋" w:hint="eastAsia"/>
          <w:sz w:val="28"/>
          <w:szCs w:val="28"/>
        </w:rPr>
        <w:t>本办法是省教育厅普通高等学校教改项目管理的一般性规定，学校可根据实际情况制定相应的管理办法。</w:t>
      </w:r>
    </w:p>
    <w:p w:rsidR="002D3C2D" w:rsidRDefault="00867BD0">
      <w:pPr>
        <w:ind w:firstLineChars="200" w:firstLine="560"/>
      </w:pPr>
      <w:r>
        <w:rPr>
          <w:rFonts w:ascii="黑体" w:eastAsia="黑体" w:hint="eastAsia"/>
          <w:sz w:val="28"/>
          <w:szCs w:val="28"/>
        </w:rPr>
        <w:t>第二十六条</w:t>
      </w:r>
      <w:r>
        <w:rPr>
          <w:rFonts w:ascii="黑体" w:eastAsia="黑体" w:hint="eastAsia"/>
          <w:szCs w:val="32"/>
        </w:rPr>
        <w:t xml:space="preserve">  </w:t>
      </w:r>
      <w:r>
        <w:rPr>
          <w:rFonts w:ascii="仿宋" w:eastAsia="仿宋" w:hAnsi="仿宋" w:cs="仿宋" w:hint="eastAsia"/>
          <w:sz w:val="28"/>
          <w:szCs w:val="28"/>
        </w:rPr>
        <w:t>本办法自公布日起实施。原</w:t>
      </w:r>
      <w:r>
        <w:rPr>
          <w:rFonts w:ascii="仿宋" w:eastAsia="仿宋" w:hAnsi="仿宋" w:cs="仿宋" w:hint="eastAsia"/>
          <w:sz w:val="28"/>
          <w:szCs w:val="28"/>
        </w:rPr>
        <w:t>2001</w:t>
      </w:r>
      <w:r>
        <w:rPr>
          <w:rFonts w:ascii="仿宋" w:eastAsia="仿宋" w:hAnsi="仿宋" w:cs="仿宋" w:hint="eastAsia"/>
          <w:sz w:val="28"/>
          <w:szCs w:val="28"/>
        </w:rPr>
        <w:t>年发布的《湖南省普通高等学校教学改革研究项目管理办法》同时废止。</w:t>
      </w:r>
    </w:p>
    <w:sectPr w:rsidR="002D3C2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BD0" w:rsidRDefault="00867BD0" w:rsidP="00942372">
      <w:r>
        <w:separator/>
      </w:r>
    </w:p>
  </w:endnote>
  <w:endnote w:type="continuationSeparator" w:id="0">
    <w:p w:rsidR="00867BD0" w:rsidRDefault="00867BD0" w:rsidP="00942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default"/>
    <w:sig w:usb0="00000000" w:usb1="00000000" w:usb2="00000010" w:usb3="00000000" w:csb0="00040000" w:csb1="00000000"/>
  </w:font>
  <w:font w:name="楷体_GB2312">
    <w:altName w:val="楷体"/>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BD0" w:rsidRDefault="00867BD0" w:rsidP="00942372">
      <w:r>
        <w:separator/>
      </w:r>
    </w:p>
  </w:footnote>
  <w:footnote w:type="continuationSeparator" w:id="0">
    <w:p w:rsidR="00867BD0" w:rsidRDefault="00867BD0" w:rsidP="009423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90375F"/>
    <w:rsid w:val="002D3C2D"/>
    <w:rsid w:val="00867BD0"/>
    <w:rsid w:val="00942372"/>
    <w:rsid w:val="7C9037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4237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42372"/>
    <w:rPr>
      <w:kern w:val="2"/>
      <w:sz w:val="18"/>
      <w:szCs w:val="18"/>
    </w:rPr>
  </w:style>
  <w:style w:type="paragraph" w:styleId="a4">
    <w:name w:val="footer"/>
    <w:basedOn w:val="a"/>
    <w:link w:val="Char0"/>
    <w:rsid w:val="00942372"/>
    <w:pPr>
      <w:tabs>
        <w:tab w:val="center" w:pos="4153"/>
        <w:tab w:val="right" w:pos="8306"/>
      </w:tabs>
      <w:snapToGrid w:val="0"/>
      <w:jc w:val="left"/>
    </w:pPr>
    <w:rPr>
      <w:sz w:val="18"/>
      <w:szCs w:val="18"/>
    </w:rPr>
  </w:style>
  <w:style w:type="character" w:customStyle="1" w:styleId="Char0">
    <w:name w:val="页脚 Char"/>
    <w:basedOn w:val="a0"/>
    <w:link w:val="a4"/>
    <w:rsid w:val="00942372"/>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4237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42372"/>
    <w:rPr>
      <w:kern w:val="2"/>
      <w:sz w:val="18"/>
      <w:szCs w:val="18"/>
    </w:rPr>
  </w:style>
  <w:style w:type="paragraph" w:styleId="a4">
    <w:name w:val="footer"/>
    <w:basedOn w:val="a"/>
    <w:link w:val="Char0"/>
    <w:rsid w:val="00942372"/>
    <w:pPr>
      <w:tabs>
        <w:tab w:val="center" w:pos="4153"/>
        <w:tab w:val="right" w:pos="8306"/>
      </w:tabs>
      <w:snapToGrid w:val="0"/>
      <w:jc w:val="left"/>
    </w:pPr>
    <w:rPr>
      <w:sz w:val="18"/>
      <w:szCs w:val="18"/>
    </w:rPr>
  </w:style>
  <w:style w:type="character" w:customStyle="1" w:styleId="Char0">
    <w:name w:val="页脚 Char"/>
    <w:basedOn w:val="a0"/>
    <w:link w:val="a4"/>
    <w:rsid w:val="0094237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714</Words>
  <Characters>4074</Characters>
  <Application>Microsoft Office Word</Application>
  <DocSecurity>0</DocSecurity>
  <Lines>33</Lines>
  <Paragraphs>9</Paragraphs>
  <ScaleCrop>false</ScaleCrop>
  <Company/>
  <LinksUpToDate>false</LinksUpToDate>
  <CharactersWithSpaces>4779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tekapo1371222038</dc:creator>
  <cp:lastModifiedBy>聂晓霞</cp:lastModifiedBy>
  <cp:revision>2</cp:revision>
  <dcterms:created xsi:type="dcterms:W3CDTF">2018-01-17T00:28:00Z</dcterms:created>
  <dcterms:modified xsi:type="dcterms:W3CDTF">2020-01-07T00:39:00Z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