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32"/>
          <w:szCs w:val="32"/>
        </w:rPr>
        <w:t>关于</w:t>
      </w:r>
      <w:r>
        <w:rPr>
          <w:rFonts w:hint="eastAsia"/>
          <w:b/>
          <w:bCs/>
          <w:sz w:val="32"/>
          <w:szCs w:val="32"/>
          <w:lang w:eastAsia="zh-CN"/>
        </w:rPr>
        <w:t>研究生</w:t>
      </w:r>
      <w:r>
        <w:rPr>
          <w:rFonts w:hint="eastAsia"/>
          <w:b/>
          <w:bCs/>
          <w:sz w:val="32"/>
          <w:szCs w:val="32"/>
        </w:rPr>
        <w:t>学位论文答辩公示</w:t>
      </w:r>
      <w:r>
        <w:rPr>
          <w:rFonts w:hint="eastAsia"/>
          <w:b/>
          <w:bCs/>
          <w:sz w:val="32"/>
          <w:szCs w:val="32"/>
          <w:lang w:eastAsia="zh-CN"/>
        </w:rPr>
        <w:t>有关事项</w:t>
      </w:r>
      <w:r>
        <w:rPr>
          <w:rFonts w:hint="eastAsia"/>
          <w:b/>
          <w:bCs/>
          <w:sz w:val="32"/>
          <w:szCs w:val="32"/>
        </w:rPr>
        <w:t>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各位老师、同学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1"/>
        <w:textAlignment w:val="auto"/>
        <w:rPr>
          <w:rFonts w:hint="eastAsia" w:cs="宋体"/>
          <w:b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sz w:val="28"/>
          <w:szCs w:val="28"/>
        </w:rPr>
        <w:t>根据《国务院学位委员会 教育部关于进一步严格规范学位与研究生教育质量管理的若干意见》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</w:rPr>
        <w:t>《中共中央办公厅 国务院办公厅关于进一步加强科研诚信建设的若干意见》</w:t>
      </w:r>
      <w:r>
        <w:rPr>
          <w:rFonts w:hint="eastAsia" w:ascii="宋体" w:hAnsi="宋体" w:eastAsia="宋体" w:cs="宋体"/>
          <w:b w:val="0"/>
          <w:sz w:val="28"/>
          <w:szCs w:val="28"/>
        </w:rPr>
        <w:t>等文件精神，为进一步强化科研诚信，加大我校</w:t>
      </w:r>
      <w:r>
        <w:rPr>
          <w:rFonts w:hint="eastAsia" w:cs="宋体"/>
          <w:b w:val="0"/>
          <w:sz w:val="28"/>
          <w:szCs w:val="28"/>
          <w:lang w:eastAsia="zh-CN"/>
        </w:rPr>
        <w:t>研究生</w:t>
      </w:r>
      <w:r>
        <w:rPr>
          <w:rFonts w:hint="eastAsia" w:ascii="宋体" w:hAnsi="宋体" w:eastAsia="宋体" w:cs="宋体"/>
          <w:b w:val="0"/>
          <w:sz w:val="28"/>
          <w:szCs w:val="28"/>
        </w:rPr>
        <w:t>学位论文答辩的公众监督力度，提高我校博士学位论文质量，经研究生院院务会研究，决定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调整博士学位论文答辩公示信息</w:t>
      </w:r>
      <w:r>
        <w:rPr>
          <w:rFonts w:hint="eastAsia" w:ascii="宋体" w:hAnsi="宋体" w:eastAsia="宋体" w:cs="宋体"/>
          <w:b w:val="0"/>
          <w:sz w:val="28"/>
          <w:szCs w:val="28"/>
        </w:rPr>
        <w:t>，在原有公示信息</w:t>
      </w:r>
      <w:r>
        <w:rPr>
          <w:rFonts w:hint="eastAsia" w:ascii="宋体" w:hAnsi="宋体" w:eastAsia="宋体" w:cs="宋体"/>
          <w:b w:val="0"/>
          <w:sz w:val="28"/>
          <w:szCs w:val="28"/>
          <w:lang w:eastAsia="zh-CN"/>
        </w:rPr>
        <w:t>（包括学号、姓名、导师姓名、学生类别、论文题目、答辩时间、地点、答辩委员会主席及委员）</w:t>
      </w:r>
      <w:r>
        <w:rPr>
          <w:rFonts w:hint="eastAsia" w:ascii="宋体" w:hAnsi="宋体" w:eastAsia="宋体" w:cs="宋体"/>
          <w:b w:val="0"/>
          <w:sz w:val="28"/>
          <w:szCs w:val="28"/>
        </w:rPr>
        <w:t>的基础上，</w:t>
      </w:r>
      <w:r>
        <w:rPr>
          <w:rFonts w:hint="eastAsia" w:ascii="宋体" w:hAnsi="宋体" w:eastAsia="宋体" w:cs="宋体"/>
          <w:b/>
          <w:bCs w:val="0"/>
          <w:color w:val="FF0000"/>
          <w:sz w:val="28"/>
          <w:szCs w:val="28"/>
        </w:rPr>
        <w:t>增加“学位论文</w:t>
      </w:r>
      <w:r>
        <w:rPr>
          <w:rFonts w:hint="eastAsia" w:ascii="宋体" w:hAnsi="宋体" w:eastAsia="宋体" w:cs="宋体"/>
          <w:b/>
          <w:bCs w:val="0"/>
          <w:color w:val="FF0000"/>
          <w:sz w:val="28"/>
          <w:szCs w:val="28"/>
          <w:lang w:eastAsia="zh-CN"/>
        </w:rPr>
        <w:t>摘要、目录、</w:t>
      </w:r>
      <w:r>
        <w:rPr>
          <w:rFonts w:hint="eastAsia" w:ascii="宋体" w:hAnsi="宋体" w:eastAsia="宋体" w:cs="宋体"/>
          <w:b/>
          <w:bCs w:val="0"/>
          <w:color w:val="FF0000"/>
          <w:sz w:val="28"/>
          <w:szCs w:val="28"/>
        </w:rPr>
        <w:t>主要学术成果”</w:t>
      </w:r>
      <w:r>
        <w:rPr>
          <w:rFonts w:hint="eastAsia" w:ascii="宋体" w:hAnsi="宋体" w:eastAsia="宋体" w:cs="宋体"/>
          <w:b/>
          <w:bCs w:val="0"/>
          <w:color w:val="FF0000"/>
          <w:sz w:val="28"/>
          <w:szCs w:val="28"/>
          <w:lang w:eastAsia="zh-CN"/>
        </w:rPr>
        <w:t>等</w:t>
      </w:r>
      <w:r>
        <w:rPr>
          <w:rFonts w:hint="eastAsia" w:ascii="宋体" w:hAnsi="宋体" w:eastAsia="宋体" w:cs="宋体"/>
          <w:b/>
          <w:bCs w:val="0"/>
          <w:color w:val="FF0000"/>
          <w:sz w:val="28"/>
          <w:szCs w:val="28"/>
        </w:rPr>
        <w:t>内容</w:t>
      </w:r>
      <w:r>
        <w:rPr>
          <w:rFonts w:hint="eastAsia" w:ascii="宋体" w:hAnsi="宋体" w:eastAsia="宋体" w:cs="宋体"/>
          <w:b w:val="0"/>
          <w:sz w:val="28"/>
          <w:szCs w:val="28"/>
          <w:lang w:eastAsia="zh-CN"/>
        </w:rPr>
        <w:t>（见附件</w:t>
      </w:r>
      <w:r>
        <w:rPr>
          <w:rFonts w:hint="eastAsia" w:ascii="宋体" w:hAnsi="宋体" w:eastAsia="宋体" w:cs="宋体"/>
          <w:b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sz w:val="28"/>
          <w:szCs w:val="28"/>
          <w:lang w:eastAsia="zh-CN"/>
        </w:rPr>
        <w:t>）</w:t>
      </w:r>
      <w:r>
        <w:rPr>
          <w:rFonts w:hint="eastAsia" w:cs="宋体"/>
          <w:b w:val="0"/>
          <w:sz w:val="28"/>
          <w:szCs w:val="28"/>
          <w:lang w:eastAsia="zh-CN"/>
        </w:rPr>
        <w:t>，此次</w:t>
      </w:r>
      <w:r>
        <w:rPr>
          <w:rFonts w:hint="eastAsia" w:cs="宋体"/>
          <w:b w:val="0"/>
          <w:color w:val="auto"/>
          <w:sz w:val="28"/>
          <w:szCs w:val="28"/>
          <w:lang w:eastAsia="zh-CN"/>
        </w:rPr>
        <w:t>调整信息内容学校对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硕士生</w:t>
      </w:r>
      <w:r>
        <w:rPr>
          <w:rFonts w:hint="eastAsia" w:cs="宋体"/>
          <w:b w:val="0"/>
          <w:color w:val="auto"/>
          <w:sz w:val="28"/>
          <w:szCs w:val="28"/>
          <w:lang w:eastAsia="zh-CN"/>
        </w:rPr>
        <w:t>暂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不</w:t>
      </w:r>
      <w:r>
        <w:rPr>
          <w:rFonts w:hint="eastAsia" w:cs="宋体"/>
          <w:b w:val="0"/>
          <w:color w:val="auto"/>
          <w:sz w:val="28"/>
          <w:szCs w:val="28"/>
          <w:lang w:eastAsia="zh-CN"/>
        </w:rPr>
        <w:t>作硬性</w:t>
      </w:r>
      <w:r>
        <w:rPr>
          <w:rFonts w:hint="eastAsia" w:ascii="宋体" w:hAnsi="宋体" w:eastAsia="宋体" w:cs="宋体"/>
          <w:b w:val="0"/>
          <w:color w:val="auto"/>
          <w:sz w:val="28"/>
          <w:szCs w:val="28"/>
        </w:rPr>
        <w:t>要求</w:t>
      </w:r>
      <w:r>
        <w:rPr>
          <w:rFonts w:hint="eastAsia" w:cs="宋体"/>
          <w:b w:val="0"/>
          <w:color w:val="auto"/>
          <w:sz w:val="28"/>
          <w:szCs w:val="28"/>
          <w:lang w:eastAsia="zh-CN"/>
        </w:rPr>
        <w:t>。</w:t>
      </w:r>
    </w:p>
    <w:p>
      <w:pPr>
        <w:ind w:firstLine="562" w:firstLineChars="200"/>
        <w:rPr>
          <w:rFonts w:hint="eastAsia"/>
          <w:b/>
          <w:bCs/>
          <w:color w:val="FF0000"/>
          <w:lang w:eastAsia="zh-CN"/>
        </w:rPr>
      </w:pPr>
      <w:r>
        <w:rPr>
          <w:rFonts w:hint="eastAsia" w:cs="宋体"/>
          <w:b/>
          <w:bCs/>
          <w:color w:val="FF0000"/>
          <w:sz w:val="28"/>
          <w:szCs w:val="28"/>
          <w:lang w:eastAsia="zh-CN"/>
        </w:rPr>
        <w:t>录入主要学术成果以研究生部审核盖章版为准，务必与送审时上报的学术成果信息保持一致。未经审核成果请勿填写。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1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为加强规范化管理，减轻学院管理人员工作量，从本学期起，所有硕士、博士学位论文答辩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统一在研究生管理系统按流程办理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，研究生按要求填写学位论文信息并提交，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提前一周至湘雅三医院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研究生部审批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（公示时间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>硕士至少提前1个工作日、博士至少提前3个工作日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）后，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自动公示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在研究生院网站（见附件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），公众可统一在“学位管理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-学位论文答辩公示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”栏查询和浏览答辩信息，二级单位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不要另行在“二级培养单位通知栏”发布答辩公示通知。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望各位老师</w:t>
      </w:r>
      <w:r>
        <w:rPr>
          <w:rFonts w:hint="eastAsia" w:ascii="宋体" w:hAnsi="宋体" w:eastAsia="宋体" w:cs="宋体"/>
          <w:sz w:val="28"/>
          <w:szCs w:val="28"/>
        </w:rPr>
        <w:t>和研究生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知悉</w:t>
      </w:r>
      <w:r>
        <w:rPr>
          <w:rFonts w:hint="eastAsia" w:ascii="宋体" w:hAnsi="宋体" w:eastAsia="宋体" w:cs="宋体"/>
          <w:sz w:val="28"/>
          <w:szCs w:val="28"/>
        </w:rPr>
        <w:t>，本通知自发布之日开始实施。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1024" w:firstLineChars="366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1：</w:t>
      </w:r>
      <w:r>
        <w:rPr>
          <w:rFonts w:hint="eastAsia" w:ascii="宋体" w:hAnsi="宋体" w:eastAsia="宋体" w:cs="宋体"/>
          <w:sz w:val="24"/>
          <w:szCs w:val="24"/>
        </w:rPr>
        <w:t>中南大学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湘雅三医院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**学科博士/硕士</w:t>
      </w:r>
      <w:r>
        <w:rPr>
          <w:rFonts w:hint="eastAsia" w:ascii="宋体" w:hAnsi="宋体" w:eastAsia="宋体" w:cs="宋体"/>
          <w:sz w:val="24"/>
          <w:szCs w:val="24"/>
        </w:rPr>
        <w:t>研究生学位论文答辩信息公示表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2：研究生学位论文答辩公示页面截图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5959" w:leftChars="399" w:hanging="5121" w:hangingChars="1829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湘雅三医院研究生部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2020年10月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楷体GB-2312" w:eastAsia="楷体GB-2312"/>
          <w:color w:val="auto"/>
          <w:sz w:val="24"/>
          <w:u w:val="none"/>
          <w:lang w:val="en-US" w:eastAsia="zh-CN"/>
        </w:rPr>
      </w:pPr>
      <w:r>
        <w:rPr>
          <w:rFonts w:hint="eastAsia" w:ascii="楷体GB-2312" w:eastAsia="楷体GB-2312"/>
          <w:color w:val="auto"/>
          <w:sz w:val="24"/>
          <w:u w:val="none"/>
        </w:rPr>
        <w:t>附件</w:t>
      </w:r>
      <w:r>
        <w:rPr>
          <w:rFonts w:hint="eastAsia" w:ascii="楷体GB-2312" w:eastAsia="楷体GB-2312"/>
          <w:color w:val="auto"/>
          <w:sz w:val="24"/>
          <w:u w:val="none"/>
          <w:lang w:val="en-US" w:eastAsia="zh-CN"/>
        </w:rPr>
        <w:t>1：</w:t>
      </w:r>
    </w:p>
    <w:p>
      <w:pPr>
        <w:jc w:val="center"/>
        <w:rPr>
          <w:rFonts w:hint="eastAsia" w:ascii="楷体GB-2312" w:eastAsia="楷体GB-2312"/>
          <w:b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GB-2312" w:eastAsia="楷体GB-2312"/>
          <w:b/>
          <w:bCs w:val="0"/>
          <w:color w:val="auto"/>
          <w:sz w:val="32"/>
          <w:szCs w:val="32"/>
          <w:u w:val="none"/>
        </w:rPr>
        <w:t>中南大学</w:t>
      </w:r>
      <w:r>
        <w:rPr>
          <w:rFonts w:hint="eastAsia" w:ascii="楷体GB-2312" w:eastAsia="楷体GB-2312"/>
          <w:b/>
          <w:bCs w:val="0"/>
          <w:color w:val="auto"/>
          <w:sz w:val="32"/>
          <w:szCs w:val="32"/>
          <w:u w:val="none"/>
          <w:lang w:eastAsia="zh-CN"/>
        </w:rPr>
        <w:t>湘雅三医院</w:t>
      </w:r>
      <w:r>
        <w:rPr>
          <w:rFonts w:hint="eastAsia" w:ascii="楷体GB-2312" w:eastAsia="楷体GB-2312"/>
          <w:b/>
          <w:bCs w:val="0"/>
          <w:color w:val="auto"/>
          <w:sz w:val="32"/>
          <w:szCs w:val="32"/>
          <w:u w:val="none"/>
          <w:lang w:val="en-US" w:eastAsia="zh-CN"/>
        </w:rPr>
        <w:t>**学科博士/硕士</w:t>
      </w:r>
      <w:r>
        <w:rPr>
          <w:rFonts w:hint="eastAsia" w:ascii="楷体GB-2312" w:eastAsia="楷体GB-2312"/>
          <w:b/>
          <w:bCs w:val="0"/>
          <w:color w:val="auto"/>
          <w:sz w:val="32"/>
          <w:szCs w:val="32"/>
          <w:u w:val="none"/>
        </w:rPr>
        <w:t>研究生学位论文答辩信息公示表</w:t>
      </w:r>
    </w:p>
    <w:p>
      <w:pPr>
        <w:jc w:val="center"/>
        <w:rPr>
          <w:rFonts w:hint="eastAsia" w:ascii="楷体GB-2312" w:eastAsia="楷体GB-2312"/>
          <w:b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楷体GB-2312" w:eastAsia="楷体GB-2312"/>
          <w:b/>
          <w:bCs w:val="0"/>
          <w:color w:val="auto"/>
          <w:sz w:val="32"/>
          <w:szCs w:val="32"/>
          <w:u w:val="none"/>
          <w:lang w:eastAsia="zh-CN"/>
        </w:rPr>
        <w:t>（样表）</w:t>
      </w:r>
    </w:p>
    <w:tbl>
      <w:tblPr>
        <w:tblStyle w:val="3"/>
        <w:tblpPr w:leftFromText="180" w:rightFromText="180" w:vertAnchor="text" w:horzAnchor="page" w:tblpXSpec="center" w:tblpY="221"/>
        <w:tblOverlap w:val="never"/>
        <w:tblW w:w="1440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885"/>
        <w:gridCol w:w="1155"/>
        <w:gridCol w:w="1015"/>
        <w:gridCol w:w="790"/>
        <w:gridCol w:w="1391"/>
        <w:gridCol w:w="1437"/>
        <w:gridCol w:w="1750"/>
        <w:gridCol w:w="2789"/>
        <w:gridCol w:w="25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66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  <w:t>序号</w:t>
            </w:r>
          </w:p>
        </w:tc>
        <w:tc>
          <w:tcPr>
            <w:tcW w:w="8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  <w:t>学号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hint="eastAsia" w:ascii="宋体" w:hAnsi="宋体" w:eastAsia="仿宋" w:cs="宋体"/>
                <w:color w:val="auto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专业</w:t>
            </w:r>
          </w:p>
        </w:tc>
        <w:tc>
          <w:tcPr>
            <w:tcW w:w="10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  <w:t>答辩人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  <w:t>姓名</w:t>
            </w:r>
          </w:p>
        </w:tc>
        <w:tc>
          <w:tcPr>
            <w:tcW w:w="7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  <w:t>导师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姓名</w:t>
            </w:r>
          </w:p>
        </w:tc>
        <w:tc>
          <w:tcPr>
            <w:tcW w:w="13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学生</w:t>
            </w:r>
            <w:r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  <w:t>类别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eastAsia="zh-CN"/>
              </w:rPr>
              <w:t>学术博士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∕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eastAsia="zh-CN"/>
              </w:rPr>
              <w:t>专业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博士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/学术硕士/专业硕士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u w:val="none"/>
              </w:rPr>
              <w:t>）</w:t>
            </w:r>
          </w:p>
        </w:tc>
        <w:tc>
          <w:tcPr>
            <w:tcW w:w="143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  <w:t>答辩时间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、</w:t>
            </w:r>
            <w:r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  <w:t>地点</w:t>
            </w:r>
          </w:p>
        </w:tc>
        <w:tc>
          <w:tcPr>
            <w:tcW w:w="17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  <w:t>论文题目</w:t>
            </w:r>
          </w:p>
        </w:tc>
        <w:tc>
          <w:tcPr>
            <w:tcW w:w="278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仿宋" w:cs="宋体"/>
                <w:color w:val="auto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答辩委员会主席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委员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及秘书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（姓名、职称、单位）</w:t>
            </w:r>
          </w:p>
        </w:tc>
        <w:tc>
          <w:tcPr>
            <w:tcW w:w="252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学位论文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摘要、目录、主要学术成果等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1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hint="eastAsia" w:ascii="宋体" w:hAnsi="宋体" w:eastAsia="仿宋" w:cs="宋体"/>
                <w:color w:val="auto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XXX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XXXXX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XXX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XXX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学术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博士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  <w:t>201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>8</w:t>
            </w:r>
            <w:r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  <w:t>年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5</w:t>
            </w:r>
            <w:r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  <w:t>月1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6</w:t>
            </w:r>
            <w:r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  <w:t>日1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4</w:t>
            </w:r>
            <w:r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3</w:t>
            </w:r>
            <w:r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  <w:t>0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XXX</w:t>
            </w:r>
            <w:r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  <w:t>楼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102</w:t>
            </w:r>
            <w:r>
              <w:rPr>
                <w:rFonts w:ascii="宋体" w:hAnsi="宋体" w:cs="宋体"/>
                <w:color w:val="auto"/>
                <w:kern w:val="0"/>
                <w:sz w:val="24"/>
                <w:u w:val="none"/>
                <w:vertAlign w:val="superscript"/>
              </w:rPr>
              <w:t>#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XXXXXXX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例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XXX院士、博导（主席，XXX大学</w:t>
            </w:r>
            <w:r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研究院）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XXX教授、博导（主席或委员，XXX大学</w:t>
            </w:r>
            <w:r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研究院）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>...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XXX讲师（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秘书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中南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大学）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" w:cs="宋体"/>
                <w:color w:val="auto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学位论文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信息详情（链接）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XXX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XXXXX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XXX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XXX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 w:eastAsiaTheme="minorEastAsia"/>
                <w:color w:val="auto"/>
                <w:kern w:val="0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专业硕士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>2020年9月16日9:00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XXX</w:t>
            </w:r>
            <w:r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  <w:t>楼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>206</w:t>
            </w:r>
            <w:r>
              <w:rPr>
                <w:rFonts w:ascii="宋体" w:hAnsi="宋体" w:cs="宋体"/>
                <w:color w:val="auto"/>
                <w:kern w:val="0"/>
                <w:sz w:val="24"/>
                <w:u w:val="none"/>
                <w:vertAlign w:val="superscript"/>
              </w:rPr>
              <w:t>#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XXXXXX</w:t>
            </w:r>
          </w:p>
        </w:tc>
        <w:tc>
          <w:tcPr>
            <w:tcW w:w="2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例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XXX教授、博导（主席，XXX大学</w:t>
            </w:r>
            <w:r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研究院）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XXX副教授、博导或硕导（委员，XXX大学</w:t>
            </w:r>
            <w:r>
              <w:rPr>
                <w:rFonts w:ascii="宋体" w:hAnsi="宋体" w:cs="宋体"/>
                <w:color w:val="auto"/>
                <w:kern w:val="0"/>
                <w:sz w:val="24"/>
                <w:u w:val="none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研究院）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val="en-US" w:eastAsia="zh-CN"/>
              </w:rPr>
              <w:t>...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XXX讲师（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秘书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  <w:lang w:eastAsia="zh-CN"/>
              </w:rPr>
              <w:t>中南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  <w:t>大学）</w:t>
            </w:r>
          </w:p>
        </w:tc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u w:val="none"/>
              </w:rPr>
            </w:pPr>
          </w:p>
        </w:tc>
      </w:tr>
    </w:tbl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 xml:space="preserve">2：   </w:t>
      </w:r>
      <w:r>
        <w:rPr>
          <w:rFonts w:hint="eastAsia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研究生学位论文答辩公示页面截图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7948295" cy="4678045"/>
            <wp:effectExtent l="0" t="0" r="698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48295" cy="4678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GB-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66AF2"/>
    <w:rsid w:val="01953B8D"/>
    <w:rsid w:val="0E2145BC"/>
    <w:rsid w:val="0F1D160F"/>
    <w:rsid w:val="19EB118A"/>
    <w:rsid w:val="1AC1080B"/>
    <w:rsid w:val="1C9011B1"/>
    <w:rsid w:val="27C21073"/>
    <w:rsid w:val="2D580CF7"/>
    <w:rsid w:val="2F050C92"/>
    <w:rsid w:val="3997759C"/>
    <w:rsid w:val="3EB53B85"/>
    <w:rsid w:val="3F181432"/>
    <w:rsid w:val="3F9A1959"/>
    <w:rsid w:val="49720947"/>
    <w:rsid w:val="52970DCD"/>
    <w:rsid w:val="576748A8"/>
    <w:rsid w:val="5AC16F05"/>
    <w:rsid w:val="5E4B7661"/>
    <w:rsid w:val="61A77366"/>
    <w:rsid w:val="6DC33A4E"/>
    <w:rsid w:val="6FD66AF2"/>
    <w:rsid w:val="79F973E8"/>
    <w:rsid w:val="7C754AF4"/>
    <w:rsid w:val="7DE957F9"/>
    <w:rsid w:val="7DF714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2020-10-16T00:46:00Z</dcterms:created>
  <dc:creator>郭正祥</dc:creator>
  <cp:lastModifiedBy>王玲</cp:lastModifiedBy>
  <cp:lastPrinted>2020-10-20T01:58:00Z</cp:lastPrinted>
  <dcterms:modified xsi:type="dcterms:W3CDTF">2020-10-22T09:08:52Z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