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hint="default" w:ascii="Arial" w:hAnsi="Arial" w:cs="Arial"/>
          <w:color w:val="333333"/>
          <w:sz w:val="36"/>
          <w:szCs w:val="36"/>
          <w:shd w:val="clear" w:color="auto" w:fill="FFFFFF"/>
        </w:rPr>
      </w:pPr>
      <w:r>
        <w:rPr>
          <w:rFonts w:hint="default" w:ascii="Arial" w:hAnsi="Arial" w:cs="Arial"/>
          <w:color w:val="333333"/>
          <w:sz w:val="36"/>
          <w:szCs w:val="36"/>
          <w:shd w:val="clear" w:color="auto" w:fill="FFFFFF"/>
        </w:rPr>
        <w:t>关于202</w:t>
      </w:r>
      <w:r>
        <w:rPr>
          <w:rFonts w:ascii="Arial" w:hAnsi="Arial" w:cs="Arial"/>
          <w:color w:val="333333"/>
          <w:sz w:val="36"/>
          <w:szCs w:val="36"/>
          <w:shd w:val="clear" w:color="auto" w:fill="FFFFFF"/>
        </w:rPr>
        <w:t>2</w:t>
      </w:r>
      <w:r>
        <w:rPr>
          <w:rFonts w:hint="default" w:ascii="Arial" w:hAnsi="Arial" w:cs="Arial"/>
          <w:color w:val="333333"/>
          <w:sz w:val="36"/>
          <w:szCs w:val="36"/>
          <w:shd w:val="clear" w:color="auto" w:fill="FFFFFF"/>
        </w:rPr>
        <w:t>-202</w:t>
      </w:r>
      <w:r>
        <w:rPr>
          <w:rFonts w:ascii="Arial" w:hAnsi="Arial" w:cs="Arial"/>
          <w:color w:val="333333"/>
          <w:sz w:val="36"/>
          <w:szCs w:val="36"/>
          <w:shd w:val="clear" w:color="auto" w:fill="FFFFFF"/>
        </w:rPr>
        <w:t>3</w:t>
      </w:r>
      <w:r>
        <w:rPr>
          <w:rFonts w:hint="default" w:ascii="Arial" w:hAnsi="Arial" w:cs="Arial"/>
          <w:color w:val="333333"/>
          <w:sz w:val="36"/>
          <w:szCs w:val="36"/>
          <w:shd w:val="clear" w:color="auto" w:fill="FFFFFF"/>
        </w:rPr>
        <w:t>学年研究生奖学金评定</w:t>
      </w:r>
    </w:p>
    <w:p>
      <w:pPr>
        <w:pStyle w:val="2"/>
        <w:widowControl/>
        <w:shd w:val="clear" w:color="auto" w:fill="FFFFFF"/>
        <w:spacing w:beforeAutospacing="0" w:afterAutospacing="0"/>
        <w:jc w:val="center"/>
        <w:rPr>
          <w:rFonts w:hint="default" w:ascii="Arial" w:hAnsi="Arial" w:cs="Arial"/>
          <w:color w:val="333333"/>
          <w:sz w:val="36"/>
          <w:szCs w:val="36"/>
        </w:rPr>
      </w:pPr>
      <w:r>
        <w:rPr>
          <w:rFonts w:hint="default" w:ascii="Arial" w:hAnsi="Arial" w:cs="Arial"/>
          <w:color w:val="333333"/>
          <w:sz w:val="36"/>
          <w:szCs w:val="36"/>
          <w:shd w:val="clear" w:color="auto" w:fill="FFFFFF"/>
        </w:rPr>
        <w:t>有关研究生</w:t>
      </w:r>
      <w:r>
        <w:rPr>
          <w:rFonts w:ascii="Arial" w:hAnsi="Arial" w:cs="Arial"/>
          <w:color w:val="333333"/>
          <w:sz w:val="36"/>
          <w:szCs w:val="36"/>
          <w:shd w:val="clear" w:color="auto" w:fill="FFFFFF"/>
        </w:rPr>
        <w:t>学分</w:t>
      </w:r>
      <w:r>
        <w:rPr>
          <w:rFonts w:hint="default" w:ascii="Arial" w:hAnsi="Arial" w:cs="Arial"/>
          <w:color w:val="333333"/>
          <w:sz w:val="36"/>
          <w:szCs w:val="36"/>
          <w:shd w:val="clear" w:color="auto" w:fill="FFFFFF"/>
        </w:rPr>
        <w:t>要求的通知</w:t>
      </w:r>
    </w:p>
    <w:p>
      <w:pPr>
        <w:pStyle w:val="3"/>
        <w:widowControl/>
        <w:spacing w:beforeAutospacing="0" w:afterAutospacing="0" w:line="405" w:lineRule="atLeast"/>
        <w:textAlignment w:val="center"/>
        <w:rPr>
          <w:rFonts w:ascii="宋体" w:hAnsi="宋体" w:eastAsia="宋体" w:cs="宋体"/>
          <w:color w:val="000000"/>
          <w:sz w:val="28"/>
          <w:szCs w:val="28"/>
          <w:shd w:val="clear" w:color="auto" w:fill="FFFFFF"/>
        </w:rPr>
      </w:pPr>
    </w:p>
    <w:p>
      <w:pPr>
        <w:pStyle w:val="3"/>
        <w:widowControl/>
        <w:spacing w:beforeAutospacing="0" w:afterAutospacing="0" w:line="405" w:lineRule="atLeast"/>
        <w:textAlignment w:val="center"/>
      </w:pPr>
      <w:r>
        <w:rPr>
          <w:rFonts w:hint="eastAsia" w:ascii="宋体" w:hAnsi="宋体" w:eastAsia="宋体" w:cs="宋体"/>
          <w:color w:val="000000"/>
          <w:sz w:val="28"/>
          <w:szCs w:val="28"/>
          <w:shd w:val="clear" w:color="auto" w:fill="FFFFFF"/>
        </w:rPr>
        <w:t>各二级单位及研究生：</w:t>
      </w:r>
    </w:p>
    <w:p>
      <w:pPr>
        <w:pStyle w:val="3"/>
        <w:widowControl/>
        <w:spacing w:beforeAutospacing="0" w:afterAutospacing="0" w:line="405" w:lineRule="atLeast"/>
        <w:ind w:firstLine="585"/>
        <w:textAlignment w:val="center"/>
      </w:pPr>
      <w:r>
        <w:rPr>
          <w:rFonts w:hint="eastAsia" w:ascii="宋体" w:hAnsi="宋体" w:eastAsia="宋体" w:cs="宋体"/>
          <w:color w:val="000000"/>
          <w:sz w:val="28"/>
          <w:szCs w:val="28"/>
          <w:shd w:val="clear" w:color="auto" w:fill="FFFFFF"/>
        </w:rPr>
        <w:t>根据中南大学研究生奖助学金管理办法（中大研字[2020]67号）、《中南大学博士研究生资格考试管理办法》（中大研字[2014]22号）和《中南大学研究生学位论文开题管理办法（中大研究生院字[2017]6号）》以及新修订的《中南大学研究生培养环节工作管理办法》（中大研字[2019]57号）文件规定，对2022-2023学年研究生奖学金评定有关研究生学分要求如下。</w:t>
      </w:r>
    </w:p>
    <w:p>
      <w:pPr>
        <w:pStyle w:val="3"/>
        <w:widowControl/>
        <w:spacing w:beforeAutospacing="0" w:afterAutospacing="0" w:line="405" w:lineRule="atLeast"/>
        <w:ind w:firstLine="585"/>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1.2018级直博生、2019级直博生、2020级博士生（不含直博生）未完成课程</w:t>
      </w:r>
      <w:r>
        <w:rPr>
          <w:rFonts w:hint="eastAsia" w:ascii="宋体" w:hAnsi="宋体" w:eastAsia="宋体" w:cs="宋体"/>
          <w:color w:val="000000"/>
          <w:sz w:val="28"/>
          <w:szCs w:val="28"/>
          <w:shd w:val="clear" w:color="auto" w:fill="FFFFFF"/>
          <w:lang w:val="en-US" w:eastAsia="zh-CN"/>
        </w:rPr>
        <w:t>学习</w:t>
      </w:r>
      <w:r>
        <w:rPr>
          <w:rFonts w:hint="eastAsia" w:ascii="宋体" w:hAnsi="宋体" w:eastAsia="宋体" w:cs="宋体"/>
          <w:color w:val="000000"/>
          <w:sz w:val="28"/>
          <w:szCs w:val="28"/>
          <w:shd w:val="clear" w:color="auto" w:fill="FFFFFF"/>
        </w:rPr>
        <w:t>、资格考试和论文开题，不能参评奖学金。</w:t>
      </w:r>
    </w:p>
    <w:p>
      <w:pPr>
        <w:pStyle w:val="3"/>
        <w:widowControl/>
        <w:spacing w:beforeAutospacing="0" w:afterAutospacing="0" w:line="405" w:lineRule="atLeast"/>
        <w:ind w:firstLine="585"/>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2.2019级博士生（不含直博生）未完成课程</w:t>
      </w:r>
      <w:r>
        <w:rPr>
          <w:rFonts w:hint="eastAsia" w:ascii="宋体" w:hAnsi="宋体" w:eastAsia="宋体" w:cs="宋体"/>
          <w:color w:val="000000"/>
          <w:sz w:val="28"/>
          <w:szCs w:val="28"/>
          <w:shd w:val="clear" w:color="auto" w:fill="FFFFFF"/>
          <w:lang w:val="en-US" w:eastAsia="zh-CN"/>
        </w:rPr>
        <w:t>学习</w:t>
      </w:r>
      <w:r>
        <w:rPr>
          <w:rFonts w:hint="eastAsia" w:ascii="宋体" w:hAnsi="宋体" w:eastAsia="宋体" w:cs="宋体"/>
          <w:color w:val="000000"/>
          <w:sz w:val="28"/>
          <w:szCs w:val="28"/>
          <w:shd w:val="clear" w:color="auto" w:fill="FFFFFF"/>
        </w:rPr>
        <w:t>、资格考试、论文开题和中期考核，不能参评奖学金。</w:t>
      </w:r>
    </w:p>
    <w:p>
      <w:pPr>
        <w:pStyle w:val="3"/>
        <w:widowControl/>
        <w:spacing w:beforeAutospacing="0" w:afterAutospacing="0" w:line="405" w:lineRule="atLeast"/>
        <w:ind w:firstLine="585"/>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3.2020级硕士生未完成课程</w:t>
      </w:r>
      <w:r>
        <w:rPr>
          <w:rFonts w:hint="eastAsia" w:ascii="宋体" w:hAnsi="宋体" w:eastAsia="宋体" w:cs="宋体"/>
          <w:color w:val="000000"/>
          <w:sz w:val="28"/>
          <w:szCs w:val="28"/>
          <w:shd w:val="clear" w:color="auto" w:fill="FFFFFF"/>
          <w:lang w:val="en-US" w:eastAsia="zh-CN"/>
        </w:rPr>
        <w:t>学习</w:t>
      </w:r>
      <w:r>
        <w:rPr>
          <w:rFonts w:hint="eastAsia" w:ascii="宋体" w:hAnsi="宋体" w:eastAsia="宋体" w:cs="宋体"/>
          <w:color w:val="000000"/>
          <w:sz w:val="28"/>
          <w:szCs w:val="28"/>
          <w:shd w:val="clear" w:color="auto" w:fill="FFFFFF"/>
        </w:rPr>
        <w:t>、论文开题，不能参评奖学金。</w:t>
      </w:r>
    </w:p>
    <w:p>
      <w:pPr>
        <w:pStyle w:val="3"/>
        <w:widowControl/>
        <w:spacing w:beforeAutospacing="0" w:afterAutospacing="0" w:line="405" w:lineRule="atLeast"/>
        <w:ind w:firstLine="585"/>
      </w:pPr>
      <w:r>
        <w:rPr>
          <w:rFonts w:hint="eastAsia" w:ascii="宋体" w:hAnsi="宋体" w:eastAsia="宋体" w:cs="宋体"/>
          <w:color w:val="000000"/>
          <w:sz w:val="28"/>
          <w:szCs w:val="28"/>
          <w:shd w:val="clear" w:color="auto" w:fill="FFFFFF"/>
        </w:rPr>
        <w:t>请二级单位本学期按期组织完成研究生论文开题和博士生资格考试以及中期考核工作，同时核查研究生学分完成情况，并及时将有关课程和培养环节学分录入研究生教育管理系统，以免影响2022-2023学年研究生奖学金的申请和评定（奖学金评定将于2022年9月份组织申请和评定）。</w:t>
      </w:r>
    </w:p>
    <w:p>
      <w:pPr>
        <w:pStyle w:val="3"/>
        <w:widowControl/>
        <w:spacing w:beforeAutospacing="0" w:afterAutospacing="0" w:line="405" w:lineRule="atLeast"/>
        <w:ind w:firstLine="5880" w:firstLineChars="2100"/>
      </w:pPr>
      <w:r>
        <w:rPr>
          <w:rFonts w:hint="eastAsia" w:ascii="宋体" w:hAnsi="宋体" w:eastAsia="宋体" w:cs="宋体"/>
          <w:color w:val="000000"/>
          <w:sz w:val="28"/>
          <w:szCs w:val="28"/>
          <w:shd w:val="clear" w:color="auto" w:fill="FFFFFF"/>
        </w:rPr>
        <w:t xml:space="preserve"> 研究生院</w:t>
      </w:r>
    </w:p>
    <w:p>
      <w:pPr>
        <w:pStyle w:val="3"/>
        <w:widowControl/>
        <w:spacing w:beforeAutospacing="0" w:afterAutospacing="0" w:line="405" w:lineRule="atLeast"/>
        <w:ind w:firstLine="5505"/>
      </w:pPr>
      <w:r>
        <w:rPr>
          <w:rFonts w:hint="eastAsia" w:ascii="宋体" w:hAnsi="宋体" w:eastAsia="宋体" w:cs="宋体"/>
          <w:color w:val="000000"/>
          <w:sz w:val="28"/>
          <w:szCs w:val="28"/>
          <w:shd w:val="clear" w:color="auto" w:fill="FFFFFF"/>
        </w:rPr>
        <w:t>2022年6月2</w:t>
      </w:r>
      <w:r>
        <w:rPr>
          <w:rFonts w:hint="eastAsia" w:ascii="宋体" w:hAnsi="宋体" w:eastAsia="宋体" w:cs="宋体"/>
          <w:color w:val="000000"/>
          <w:sz w:val="28"/>
          <w:szCs w:val="28"/>
          <w:shd w:val="clear" w:color="auto" w:fill="FFFFFF"/>
          <w:lang w:val="en-US" w:eastAsia="zh-CN"/>
        </w:rPr>
        <w:t>3</w:t>
      </w:r>
      <w:bookmarkStart w:id="0" w:name="_GoBack"/>
      <w:bookmarkEnd w:id="0"/>
      <w:r>
        <w:rPr>
          <w:rFonts w:hint="eastAsia" w:ascii="宋体" w:hAnsi="宋体" w:eastAsia="宋体" w:cs="宋体"/>
          <w:color w:val="000000"/>
          <w:sz w:val="28"/>
          <w:szCs w:val="28"/>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ZDE0ZDJlOGQ2MGFjZjVjNTAzN2Q2MWM0Mjg0M2EifQ=="/>
  </w:docVars>
  <w:rsids>
    <w:rsidRoot w:val="7A421778"/>
    <w:rsid w:val="007D4E65"/>
    <w:rsid w:val="00AE18AA"/>
    <w:rsid w:val="00FB66F7"/>
    <w:rsid w:val="384340BA"/>
    <w:rsid w:val="6BD5233D"/>
    <w:rsid w:val="70C20D61"/>
    <w:rsid w:val="7A421778"/>
    <w:rsid w:val="7EB3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430</Words>
  <Characters>509</Characters>
  <Lines>1</Lines>
  <Paragraphs>1</Paragraphs>
  <TotalTime>18</TotalTime>
  <ScaleCrop>false</ScaleCrop>
  <LinksUpToDate>false</LinksUpToDate>
  <CharactersWithSpaces>510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2022-06-21T08:12:00Z</dcterms:created>
  <dc:creator>黄志平</dc:creator>
  <cp:lastModifiedBy>75156</cp:lastModifiedBy>
  <dcterms:modified xsi:type="dcterms:W3CDTF">2022-06-23T02:26:36Z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F35CF18818964DDBBAFAEFB34C22A429</vt:lpwstr>
  </property>
</Properties>
</file>